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EC3" w:rsidRPr="00FC11EB" w:rsidRDefault="009B5FE4">
      <w:pPr>
        <w:spacing w:line="240" w:lineRule="auto"/>
        <w:jc w:val="right"/>
        <w:rPr>
          <w:rFonts w:asciiTheme="minorHAnsi" w:eastAsia="Times New Roman" w:hAnsiTheme="minorHAnsi" w:cs="Times New Roman"/>
        </w:rPr>
      </w:pPr>
      <w:r w:rsidRPr="00FC11EB">
        <w:rPr>
          <w:rFonts w:asciiTheme="minorHAnsi" w:eastAsia="Times New Roman" w:hAnsiTheme="minorHAnsi" w:cs="Times New Roman"/>
        </w:rPr>
        <w:t xml:space="preserve">Załącznik Nr </w:t>
      </w:r>
      <w:r w:rsidR="002D16DE">
        <w:rPr>
          <w:rFonts w:asciiTheme="minorHAnsi" w:eastAsia="Times New Roman" w:hAnsiTheme="minorHAnsi" w:cs="Times New Roman"/>
        </w:rPr>
        <w:t>4</w:t>
      </w:r>
    </w:p>
    <w:p w:rsidR="00742DCA" w:rsidRPr="00FC11EB" w:rsidRDefault="00742DCA" w:rsidP="00742DCA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:rsidR="00742DCA" w:rsidRPr="00FC11EB" w:rsidRDefault="00742DCA" w:rsidP="00742DCA">
      <w:pPr>
        <w:spacing w:line="240" w:lineRule="auto"/>
        <w:jc w:val="center"/>
        <w:rPr>
          <w:rFonts w:asciiTheme="minorHAnsi" w:eastAsia="Times New Roman" w:hAnsiTheme="minorHAnsi" w:cs="Times New Roman"/>
        </w:rPr>
      </w:pPr>
      <w:r w:rsidRPr="00FC11EB">
        <w:rPr>
          <w:rFonts w:asciiTheme="minorHAnsi" w:eastAsia="Times New Roman" w:hAnsiTheme="minorHAnsi" w:cs="Times New Roman"/>
        </w:rPr>
        <w:t>Wzór umowy</w:t>
      </w:r>
    </w:p>
    <w:p w:rsidR="00742DCA" w:rsidRPr="00FC11EB" w:rsidRDefault="00742DCA" w:rsidP="00742DCA">
      <w:pPr>
        <w:spacing w:line="240" w:lineRule="auto"/>
        <w:jc w:val="center"/>
        <w:rPr>
          <w:rFonts w:asciiTheme="minorHAnsi" w:eastAsia="Times New Roman" w:hAnsiTheme="minorHAnsi" w:cs="Times New Roman"/>
        </w:rPr>
      </w:pPr>
    </w:p>
    <w:p w:rsidR="00742DCA" w:rsidRPr="00FC11EB" w:rsidRDefault="00742DCA" w:rsidP="00742DCA">
      <w:pPr>
        <w:spacing w:line="312" w:lineRule="auto"/>
        <w:ind w:left="425"/>
        <w:contextualSpacing/>
        <w:jc w:val="both"/>
        <w:rPr>
          <w:rFonts w:ascii="Cambria" w:hAnsi="Cambria"/>
        </w:rPr>
      </w:pPr>
      <w:r w:rsidRPr="00FC11EB">
        <w:rPr>
          <w:rFonts w:ascii="Cambria" w:hAnsi="Cambria"/>
        </w:rPr>
        <w:t>zawarta w Krakowie, w dniu [</w:t>
      </w:r>
      <w:r w:rsidRPr="00FC11EB">
        <w:rPr>
          <w:rFonts w:ascii="Cambria" w:hAnsi="Cambria"/>
          <w:highlight w:val="yellow"/>
        </w:rPr>
        <w:t>…</w:t>
      </w:r>
      <w:r w:rsidRPr="00FC11EB">
        <w:rPr>
          <w:rFonts w:ascii="Cambria" w:hAnsi="Cambria"/>
        </w:rPr>
        <w:t xml:space="preserve">] 2026 roku (dalej: „Umowa”) pomiędzy </w:t>
      </w:r>
    </w:p>
    <w:p w:rsidR="00742DCA" w:rsidRPr="00FC11EB" w:rsidRDefault="00742DCA" w:rsidP="00742DCA">
      <w:pPr>
        <w:spacing w:line="312" w:lineRule="auto"/>
        <w:ind w:left="425"/>
        <w:contextualSpacing/>
        <w:jc w:val="both"/>
        <w:rPr>
          <w:rFonts w:ascii="Cambria" w:hAnsi="Cambria"/>
          <w:b/>
          <w:bCs/>
        </w:rPr>
      </w:pPr>
    </w:p>
    <w:p w:rsidR="00742DCA" w:rsidRPr="00FC11EB" w:rsidRDefault="00742DCA" w:rsidP="00742DCA">
      <w:pPr>
        <w:spacing w:line="312" w:lineRule="auto"/>
        <w:ind w:left="425"/>
        <w:contextualSpacing/>
        <w:jc w:val="both"/>
        <w:rPr>
          <w:rFonts w:ascii="Cambria" w:hAnsi="Cambria"/>
        </w:rPr>
      </w:pPr>
      <w:r w:rsidRPr="00FC11EB">
        <w:rPr>
          <w:rFonts w:ascii="Cambria" w:hAnsi="Cambria"/>
          <w:b/>
          <w:bCs/>
        </w:rPr>
        <w:t>Instytutem Gospodarki Surowcami Mineralnymi i Energią Polskiej Akademii Nauk z siedzibą w Krakowie</w:t>
      </w:r>
      <w:r w:rsidRPr="00FC11EB">
        <w:rPr>
          <w:rFonts w:ascii="Cambria" w:hAnsi="Cambria"/>
        </w:rPr>
        <w:t xml:space="preserve">, ul. Wybickiego 7A, 31-261 Kraków, </w:t>
      </w:r>
      <w:r w:rsidRPr="00FC11EB">
        <w:rPr>
          <w:rFonts w:ascii="Cambria" w:hAnsi="Cambria"/>
          <w:b/>
          <w:bCs/>
        </w:rPr>
        <w:t xml:space="preserve"> </w:t>
      </w:r>
      <w:r w:rsidRPr="00FC11EB">
        <w:rPr>
          <w:rFonts w:ascii="Cambria" w:hAnsi="Cambria"/>
        </w:rPr>
        <w:t>zarejestrowanym w rejestrze Instytutów Naukowych Polskiej Akademii Nauk pod numerem: RIN-VII-7/98, posiadającym REGON: 001238650; NIP: 6750001900, reprezentowanym przez: dr hab. inż. Magdalenę Wdowin – Dyrektora Instytutu, zwanym dalej „Dzierżawcą”</w:t>
      </w:r>
    </w:p>
    <w:p w:rsidR="00742DCA" w:rsidRPr="00FC11EB" w:rsidRDefault="00742DCA" w:rsidP="00742DCA">
      <w:pPr>
        <w:spacing w:line="312" w:lineRule="auto"/>
        <w:ind w:left="425"/>
        <w:contextualSpacing/>
        <w:jc w:val="both"/>
        <w:rPr>
          <w:rFonts w:ascii="Cambria" w:hAnsi="Cambria"/>
        </w:rPr>
      </w:pPr>
    </w:p>
    <w:p w:rsidR="00742DCA" w:rsidRPr="00FC11EB" w:rsidRDefault="00742DCA" w:rsidP="00742DCA">
      <w:pPr>
        <w:spacing w:line="312" w:lineRule="auto"/>
        <w:ind w:left="425"/>
        <w:contextualSpacing/>
        <w:jc w:val="both"/>
        <w:rPr>
          <w:rFonts w:ascii="Cambria" w:hAnsi="Cambria"/>
        </w:rPr>
      </w:pPr>
      <w:r w:rsidRPr="00FC11EB">
        <w:rPr>
          <w:rFonts w:ascii="Cambria" w:hAnsi="Cambria"/>
        </w:rPr>
        <w:t>a</w:t>
      </w:r>
    </w:p>
    <w:p w:rsidR="00742DCA" w:rsidRPr="00FC11EB" w:rsidRDefault="00742DCA" w:rsidP="00742DCA">
      <w:pPr>
        <w:spacing w:line="312" w:lineRule="auto"/>
        <w:ind w:left="425"/>
        <w:contextualSpacing/>
        <w:jc w:val="both"/>
        <w:rPr>
          <w:rFonts w:ascii="Cambria" w:hAnsi="Cambria"/>
        </w:rPr>
      </w:pPr>
    </w:p>
    <w:p w:rsidR="00742DCA" w:rsidRPr="00FC11EB" w:rsidRDefault="00742DCA" w:rsidP="00742DCA">
      <w:pPr>
        <w:ind w:left="425"/>
        <w:rPr>
          <w:rFonts w:ascii="Cambria" w:hAnsi="Cambria"/>
        </w:rPr>
      </w:pPr>
      <w:r w:rsidRPr="00FC11EB">
        <w:rPr>
          <w:rFonts w:ascii="Cambria" w:hAnsi="Cambria"/>
        </w:rPr>
        <w:t>[</w:t>
      </w:r>
      <w:r w:rsidRPr="00FC11EB">
        <w:rPr>
          <w:rFonts w:ascii="Cambria" w:hAnsi="Cambria"/>
          <w:highlight w:val="yellow"/>
        </w:rPr>
        <w:t>…</w:t>
      </w:r>
      <w:r w:rsidRPr="00FC11EB">
        <w:rPr>
          <w:rFonts w:ascii="Cambria" w:hAnsi="Cambria"/>
        </w:rPr>
        <w:t>], zwanym dalej „Wydzierżawiającym”</w:t>
      </w:r>
    </w:p>
    <w:p w:rsidR="00742DCA" w:rsidRPr="00FC11EB" w:rsidRDefault="00742DCA" w:rsidP="00742DCA">
      <w:pPr>
        <w:spacing w:line="312" w:lineRule="auto"/>
        <w:ind w:left="425"/>
        <w:contextualSpacing/>
        <w:jc w:val="both"/>
        <w:rPr>
          <w:rFonts w:ascii="Cambria" w:hAnsi="Cambria"/>
        </w:rPr>
      </w:pPr>
    </w:p>
    <w:p w:rsidR="00742DCA" w:rsidRPr="00FC11EB" w:rsidRDefault="00742DCA" w:rsidP="00742DCA">
      <w:pPr>
        <w:spacing w:line="312" w:lineRule="auto"/>
        <w:ind w:left="425"/>
        <w:contextualSpacing/>
        <w:jc w:val="both"/>
        <w:rPr>
          <w:rFonts w:ascii="Cambria" w:hAnsi="Cambria"/>
        </w:rPr>
      </w:pPr>
      <w:r w:rsidRPr="00FC11EB">
        <w:rPr>
          <w:rFonts w:ascii="Cambria" w:hAnsi="Cambria"/>
        </w:rPr>
        <w:t>zwani dalej wspólnie: „Stronami” lub każdy z osobna: „Stroną”</w:t>
      </w:r>
    </w:p>
    <w:p w:rsidR="00742DCA" w:rsidRPr="00FC11EB" w:rsidRDefault="00742DCA" w:rsidP="00742DCA">
      <w:pPr>
        <w:spacing w:line="312" w:lineRule="auto"/>
        <w:ind w:left="425"/>
        <w:contextualSpacing/>
        <w:jc w:val="both"/>
        <w:rPr>
          <w:rFonts w:ascii="Cambria" w:hAnsi="Cambria"/>
        </w:rPr>
      </w:pPr>
    </w:p>
    <w:p w:rsidR="00742DCA" w:rsidRPr="00FC11EB" w:rsidRDefault="00742DCA" w:rsidP="00742DCA">
      <w:pPr>
        <w:spacing w:line="312" w:lineRule="auto"/>
        <w:ind w:left="425"/>
        <w:contextualSpacing/>
        <w:jc w:val="both"/>
        <w:rPr>
          <w:rFonts w:ascii="Cambria" w:hAnsi="Cambria"/>
        </w:rPr>
      </w:pPr>
      <w:r w:rsidRPr="00FC11EB">
        <w:rPr>
          <w:rFonts w:ascii="Cambria" w:hAnsi="Cambria"/>
        </w:rPr>
        <w:t xml:space="preserve">W rezultacie </w:t>
      </w:r>
      <w:r w:rsidR="003E77F5" w:rsidRPr="00FC11EB">
        <w:rPr>
          <w:rFonts w:ascii="Cambria" w:hAnsi="Cambria"/>
        </w:rPr>
        <w:t>przeprowadzenia postępowania</w:t>
      </w:r>
      <w:r w:rsidRPr="00FC11EB">
        <w:rPr>
          <w:rFonts w:ascii="Cambria" w:hAnsi="Cambria"/>
        </w:rPr>
        <w:t xml:space="preserve"> w trybie zapytania ofertowego</w:t>
      </w:r>
      <w:r w:rsidR="003E77F5" w:rsidRPr="00FC11EB">
        <w:rPr>
          <w:rFonts w:ascii="Cambria" w:hAnsi="Cambria"/>
        </w:rPr>
        <w:t xml:space="preserve"> na</w:t>
      </w:r>
      <w:r w:rsidRPr="00FC11EB">
        <w:rPr>
          <w:rFonts w:ascii="Cambria" w:hAnsi="Cambria"/>
        </w:rPr>
        <w:t xml:space="preserve">: </w:t>
      </w:r>
      <w:r w:rsidR="003E77F5" w:rsidRPr="00FC11EB">
        <w:rPr>
          <w:rFonts w:ascii="Cambria" w:hAnsi="Cambria"/>
        </w:rPr>
        <w:t>Dzierżawę urządzeń drukujących na potrzeby Instytutu Gospodarki Surowcami Mineralnymi i Energią PAN, Strony zawierają umowę o następującej treści:</w:t>
      </w:r>
    </w:p>
    <w:p w:rsidR="00742DCA" w:rsidRPr="003E77F5" w:rsidRDefault="00742DCA" w:rsidP="00742DCA">
      <w:pPr>
        <w:spacing w:line="312" w:lineRule="auto"/>
        <w:ind w:left="425"/>
        <w:contextualSpacing/>
        <w:jc w:val="both"/>
        <w:rPr>
          <w:rFonts w:ascii="Cambria" w:hAnsi="Cambria"/>
        </w:rPr>
      </w:pPr>
    </w:p>
    <w:p w:rsidR="00742DCA" w:rsidRPr="00FC11EB" w:rsidRDefault="00742DCA" w:rsidP="00742DCA">
      <w:pPr>
        <w:spacing w:line="312" w:lineRule="auto"/>
        <w:ind w:left="425"/>
        <w:contextualSpacing/>
        <w:jc w:val="center"/>
        <w:rPr>
          <w:rFonts w:asciiTheme="minorHAnsi" w:eastAsia="Times New Roman" w:hAnsiTheme="minorHAnsi" w:cs="Calibri"/>
          <w:color w:val="000000"/>
          <w:sz w:val="24"/>
          <w:szCs w:val="24"/>
        </w:rPr>
      </w:pPr>
      <w:r w:rsidRPr="00FC11EB">
        <w:rPr>
          <w:rFonts w:asciiTheme="minorHAnsi" w:eastAsia="Times New Roman" w:hAnsiTheme="minorHAnsi" w:cs="Calibri"/>
          <w:b/>
          <w:bCs/>
          <w:color w:val="000000"/>
          <w:sz w:val="24"/>
          <w:szCs w:val="24"/>
        </w:rPr>
        <w:t>§ 1</w:t>
      </w:r>
    </w:p>
    <w:p w:rsidR="00742DCA" w:rsidRPr="00FC11EB" w:rsidRDefault="00742DCA" w:rsidP="00742DCA">
      <w:pPr>
        <w:spacing w:line="312" w:lineRule="auto"/>
        <w:ind w:left="425" w:firstLine="1"/>
        <w:contextualSpacing/>
        <w:jc w:val="center"/>
        <w:rPr>
          <w:rFonts w:asciiTheme="minorHAnsi" w:eastAsia="Times New Roman" w:hAnsiTheme="minorHAnsi" w:cs="Calibri"/>
          <w:b/>
          <w:bCs/>
          <w:color w:val="000000"/>
          <w:sz w:val="24"/>
          <w:szCs w:val="24"/>
        </w:rPr>
      </w:pPr>
      <w:r w:rsidRPr="00FC11EB">
        <w:rPr>
          <w:rFonts w:asciiTheme="minorHAnsi" w:eastAsia="Times New Roman" w:hAnsiTheme="minorHAnsi" w:cs="Calibri"/>
          <w:b/>
          <w:bCs/>
          <w:color w:val="000000"/>
          <w:sz w:val="24"/>
          <w:szCs w:val="24"/>
        </w:rPr>
        <w:t>[Przedmiot umowy]</w:t>
      </w:r>
    </w:p>
    <w:p w:rsidR="004A4213" w:rsidRPr="001C51B4" w:rsidRDefault="003E77F5" w:rsidP="00863596">
      <w:pPr>
        <w:pStyle w:val="Akapitzlist"/>
        <w:numPr>
          <w:ilvl w:val="0"/>
          <w:numId w:val="16"/>
        </w:numPr>
        <w:spacing w:line="312" w:lineRule="auto"/>
        <w:ind w:left="851" w:hanging="425"/>
        <w:jc w:val="both"/>
        <w:rPr>
          <w:rFonts w:asciiTheme="minorHAnsi" w:hAnsiTheme="minorHAnsi" w:cstheme="majorHAnsi"/>
        </w:rPr>
      </w:pPr>
      <w:r w:rsidRPr="001C51B4">
        <w:rPr>
          <w:rFonts w:asciiTheme="minorHAnsi" w:hAnsiTheme="minorHAnsi" w:cstheme="majorHAnsi"/>
        </w:rPr>
        <w:t>Wydzierżawiający oświadcza, że jest właścicielem urządzeń drukujących o nazwie</w:t>
      </w:r>
      <w:r w:rsidR="004A4213" w:rsidRPr="001C51B4">
        <w:rPr>
          <w:rFonts w:asciiTheme="minorHAnsi" w:hAnsiTheme="minorHAnsi" w:cstheme="majorHAnsi"/>
        </w:rPr>
        <w:t>:</w:t>
      </w:r>
    </w:p>
    <w:p w:rsidR="003E77F5" w:rsidRPr="001C51B4" w:rsidRDefault="003E77F5" w:rsidP="00863596">
      <w:pPr>
        <w:pStyle w:val="Akapitzlist"/>
        <w:spacing w:line="312" w:lineRule="auto"/>
        <w:ind w:left="851"/>
        <w:jc w:val="both"/>
        <w:rPr>
          <w:rFonts w:asciiTheme="minorHAnsi" w:hAnsiTheme="minorHAnsi" w:cstheme="majorHAnsi"/>
        </w:rPr>
      </w:pPr>
      <w:r w:rsidRPr="001C51B4">
        <w:rPr>
          <w:rFonts w:asciiTheme="minorHAnsi" w:hAnsiTheme="minorHAnsi" w:cstheme="majorHAnsi"/>
        </w:rPr>
        <w:t>…………….., typ: ……………, nr fabryczny ………………………, producent ………………….</w:t>
      </w:r>
      <w:r w:rsidR="004A4213" w:rsidRPr="001C51B4">
        <w:rPr>
          <w:rFonts w:asciiTheme="minorHAnsi" w:hAnsiTheme="minorHAnsi" w:cstheme="majorHAnsi"/>
        </w:rPr>
        <w:t>;</w:t>
      </w:r>
    </w:p>
    <w:p w:rsidR="004A4213" w:rsidRPr="001C51B4" w:rsidRDefault="004A4213" w:rsidP="00863596">
      <w:pPr>
        <w:pStyle w:val="Akapitzlist"/>
        <w:spacing w:line="312" w:lineRule="auto"/>
        <w:ind w:left="851"/>
        <w:jc w:val="both"/>
        <w:rPr>
          <w:rFonts w:asciiTheme="minorHAnsi" w:hAnsiTheme="minorHAnsi" w:cstheme="majorHAnsi"/>
        </w:rPr>
      </w:pPr>
      <w:r w:rsidRPr="001C51B4">
        <w:rPr>
          <w:rFonts w:asciiTheme="minorHAnsi" w:hAnsiTheme="minorHAnsi" w:cstheme="majorHAnsi"/>
        </w:rPr>
        <w:t xml:space="preserve">…………….., typ: ……………, nr fabryczny ………………………, producent ………………….; </w:t>
      </w:r>
    </w:p>
    <w:p w:rsidR="004A4213" w:rsidRPr="001C51B4" w:rsidRDefault="004A4213" w:rsidP="00863596">
      <w:pPr>
        <w:pStyle w:val="Akapitzlist"/>
        <w:spacing w:line="312" w:lineRule="auto"/>
        <w:ind w:left="851"/>
        <w:jc w:val="both"/>
        <w:rPr>
          <w:rFonts w:asciiTheme="minorHAnsi" w:hAnsiTheme="minorHAnsi" w:cstheme="majorHAnsi"/>
        </w:rPr>
      </w:pPr>
      <w:r w:rsidRPr="001C51B4">
        <w:rPr>
          <w:rFonts w:asciiTheme="minorHAnsi" w:hAnsiTheme="minorHAnsi" w:cstheme="majorHAnsi"/>
        </w:rPr>
        <w:t>…………….., typ: ……………, nr fabryczny ………………………, producent ………………….;</w:t>
      </w:r>
    </w:p>
    <w:p w:rsidR="004A4213" w:rsidRPr="001C51B4" w:rsidRDefault="004A4213" w:rsidP="00863596">
      <w:pPr>
        <w:pStyle w:val="Akapitzlist"/>
        <w:spacing w:line="312" w:lineRule="auto"/>
        <w:ind w:left="851"/>
        <w:jc w:val="both"/>
        <w:rPr>
          <w:rFonts w:asciiTheme="minorHAnsi" w:hAnsiTheme="minorHAnsi" w:cstheme="majorHAnsi"/>
        </w:rPr>
      </w:pPr>
      <w:r w:rsidRPr="001C51B4">
        <w:rPr>
          <w:rFonts w:asciiTheme="minorHAnsi" w:hAnsiTheme="minorHAnsi" w:cstheme="majorHAnsi"/>
        </w:rPr>
        <w:t>…………….., typ: ……………, nr fabryczny ………………………, producent ………………….;</w:t>
      </w:r>
    </w:p>
    <w:p w:rsidR="004A4213" w:rsidRPr="001C51B4" w:rsidRDefault="004A4213" w:rsidP="00863596">
      <w:pPr>
        <w:pStyle w:val="Akapitzlist"/>
        <w:spacing w:line="312" w:lineRule="auto"/>
        <w:ind w:left="851" w:hanging="425"/>
        <w:jc w:val="both"/>
        <w:rPr>
          <w:rFonts w:asciiTheme="minorHAnsi" w:hAnsiTheme="minorHAnsi" w:cstheme="majorHAnsi"/>
        </w:rPr>
      </w:pPr>
      <w:r w:rsidRPr="001C51B4">
        <w:rPr>
          <w:rFonts w:asciiTheme="minorHAnsi" w:hAnsiTheme="minorHAnsi" w:cstheme="majorHAnsi"/>
        </w:rPr>
        <w:t xml:space="preserve"> </w:t>
      </w:r>
      <w:r w:rsidR="00863596" w:rsidRPr="001C51B4">
        <w:rPr>
          <w:rFonts w:asciiTheme="minorHAnsi" w:hAnsiTheme="minorHAnsi" w:cstheme="majorHAnsi"/>
        </w:rPr>
        <w:tab/>
      </w:r>
      <w:r w:rsidRPr="001C51B4">
        <w:rPr>
          <w:rFonts w:asciiTheme="minorHAnsi" w:hAnsiTheme="minorHAnsi" w:cstheme="majorHAnsi"/>
        </w:rPr>
        <w:t>…………….., typ: ……………, nr fabryczny ………………………, producent ………………….;</w:t>
      </w:r>
    </w:p>
    <w:p w:rsidR="004A4213" w:rsidRPr="001C51B4" w:rsidRDefault="004A4213" w:rsidP="00863596">
      <w:pPr>
        <w:pStyle w:val="Akapitzlist"/>
        <w:spacing w:line="312" w:lineRule="auto"/>
        <w:ind w:left="851"/>
        <w:jc w:val="both"/>
        <w:rPr>
          <w:rFonts w:asciiTheme="minorHAnsi" w:hAnsiTheme="minorHAnsi" w:cstheme="majorHAnsi"/>
        </w:rPr>
      </w:pPr>
      <w:r w:rsidRPr="001C51B4">
        <w:rPr>
          <w:rFonts w:asciiTheme="minorHAnsi" w:hAnsiTheme="minorHAnsi" w:cstheme="majorHAnsi"/>
        </w:rPr>
        <w:t>…………….., typ: ……………, nr fabryczny ………………………, producent ………………….;</w:t>
      </w:r>
    </w:p>
    <w:p w:rsidR="004A4213" w:rsidRPr="001C51B4" w:rsidRDefault="004A4213" w:rsidP="00863596">
      <w:pPr>
        <w:pStyle w:val="Akapitzlist"/>
        <w:spacing w:line="312" w:lineRule="auto"/>
        <w:ind w:left="851" w:hanging="425"/>
        <w:jc w:val="both"/>
        <w:rPr>
          <w:rFonts w:asciiTheme="minorHAnsi" w:hAnsiTheme="minorHAnsi" w:cstheme="majorHAnsi"/>
        </w:rPr>
      </w:pPr>
      <w:r w:rsidRPr="001C51B4">
        <w:rPr>
          <w:rFonts w:asciiTheme="minorHAnsi" w:hAnsiTheme="minorHAnsi" w:cstheme="majorHAnsi"/>
        </w:rPr>
        <w:t xml:space="preserve"> </w:t>
      </w:r>
      <w:r w:rsidR="00863596" w:rsidRPr="001C51B4">
        <w:rPr>
          <w:rFonts w:asciiTheme="minorHAnsi" w:hAnsiTheme="minorHAnsi" w:cstheme="majorHAnsi"/>
        </w:rPr>
        <w:tab/>
      </w:r>
      <w:r w:rsidRPr="001C51B4">
        <w:rPr>
          <w:rFonts w:asciiTheme="minorHAnsi" w:hAnsiTheme="minorHAnsi" w:cstheme="majorHAnsi"/>
        </w:rPr>
        <w:t xml:space="preserve">…………….., typ: ……………, nr fabryczny ………………………, producent </w:t>
      </w:r>
      <w:r w:rsidR="00DD2323" w:rsidRPr="001C51B4">
        <w:rPr>
          <w:rFonts w:asciiTheme="minorHAnsi" w:hAnsiTheme="minorHAnsi" w:cstheme="majorHAnsi"/>
        </w:rPr>
        <w:t>………………...</w:t>
      </w:r>
      <w:r w:rsidRPr="001C51B4">
        <w:rPr>
          <w:rFonts w:asciiTheme="minorHAnsi" w:hAnsiTheme="minorHAnsi" w:cstheme="majorHAnsi"/>
        </w:rPr>
        <w:t>.</w:t>
      </w:r>
      <w:r w:rsidR="00863596" w:rsidRPr="001C51B4">
        <w:rPr>
          <w:rFonts w:asciiTheme="minorHAnsi" w:hAnsiTheme="minorHAnsi" w:cstheme="majorHAnsi"/>
        </w:rPr>
        <w:t>;</w:t>
      </w:r>
    </w:p>
    <w:p w:rsidR="00863596" w:rsidRPr="001C51B4" w:rsidRDefault="00863596" w:rsidP="00863596">
      <w:pPr>
        <w:pStyle w:val="Akapitzlist"/>
        <w:spacing w:line="312" w:lineRule="auto"/>
        <w:ind w:left="851"/>
        <w:jc w:val="both"/>
        <w:rPr>
          <w:rFonts w:asciiTheme="minorHAnsi" w:hAnsiTheme="minorHAnsi" w:cstheme="majorHAnsi"/>
        </w:rPr>
      </w:pPr>
      <w:r w:rsidRPr="001C51B4">
        <w:rPr>
          <w:rFonts w:asciiTheme="minorHAnsi" w:hAnsiTheme="minorHAnsi" w:cstheme="majorHAnsi"/>
        </w:rPr>
        <w:t>…………….., typ: ……………, nr fabryczny ………………………, producent ……………….... .</w:t>
      </w:r>
    </w:p>
    <w:p w:rsidR="004A4213" w:rsidRPr="001C51B4" w:rsidRDefault="003E77F5" w:rsidP="00863596">
      <w:pPr>
        <w:pStyle w:val="Akapitzlist"/>
        <w:numPr>
          <w:ilvl w:val="0"/>
          <w:numId w:val="16"/>
        </w:numPr>
        <w:spacing w:line="312" w:lineRule="auto"/>
        <w:ind w:left="851" w:hanging="425"/>
        <w:jc w:val="both"/>
        <w:rPr>
          <w:rFonts w:asciiTheme="minorHAnsi" w:hAnsiTheme="minorHAnsi" w:cstheme="majorHAnsi"/>
        </w:rPr>
      </w:pPr>
      <w:r w:rsidRPr="001C51B4">
        <w:rPr>
          <w:rFonts w:asciiTheme="minorHAnsi" w:hAnsiTheme="minorHAnsi" w:cstheme="majorHAnsi"/>
        </w:rPr>
        <w:t xml:space="preserve">Wydzierżawiający oddaje Dzierżawcy powyższe </w:t>
      </w:r>
      <w:r w:rsidR="004A4213" w:rsidRPr="001C51B4">
        <w:rPr>
          <w:rFonts w:asciiTheme="minorHAnsi" w:hAnsiTheme="minorHAnsi" w:cstheme="majorHAnsi"/>
        </w:rPr>
        <w:t>urządzenia</w:t>
      </w:r>
      <w:r w:rsidRPr="001C51B4">
        <w:rPr>
          <w:rFonts w:asciiTheme="minorHAnsi" w:hAnsiTheme="minorHAnsi" w:cstheme="majorHAnsi"/>
        </w:rPr>
        <w:t xml:space="preserve"> do użytkowania i pobierania</w:t>
      </w:r>
      <w:r w:rsidR="004A4213" w:rsidRPr="001C51B4">
        <w:rPr>
          <w:rFonts w:asciiTheme="minorHAnsi" w:hAnsiTheme="minorHAnsi" w:cstheme="majorHAnsi"/>
        </w:rPr>
        <w:t xml:space="preserve"> </w:t>
      </w:r>
      <w:r w:rsidRPr="001C51B4">
        <w:rPr>
          <w:rFonts w:asciiTheme="minorHAnsi" w:hAnsiTheme="minorHAnsi" w:cstheme="majorHAnsi"/>
        </w:rPr>
        <w:t>pożytków na zasadach określonych w niniejszej umowie.</w:t>
      </w:r>
    </w:p>
    <w:p w:rsidR="00742DCA" w:rsidRPr="001C51B4" w:rsidRDefault="003E77F5" w:rsidP="00863596">
      <w:pPr>
        <w:pStyle w:val="Akapitzlist"/>
        <w:numPr>
          <w:ilvl w:val="0"/>
          <w:numId w:val="16"/>
        </w:numPr>
        <w:spacing w:line="312" w:lineRule="auto"/>
        <w:ind w:left="851" w:hanging="425"/>
        <w:jc w:val="both"/>
        <w:rPr>
          <w:rFonts w:asciiTheme="minorHAnsi" w:hAnsiTheme="minorHAnsi" w:cstheme="majorHAnsi"/>
        </w:rPr>
      </w:pPr>
      <w:r w:rsidRPr="001C51B4">
        <w:rPr>
          <w:rFonts w:asciiTheme="minorHAnsi" w:hAnsiTheme="minorHAnsi" w:cstheme="majorHAnsi"/>
        </w:rPr>
        <w:t xml:space="preserve">Wydzierżawiający gwarantuje, że </w:t>
      </w:r>
      <w:r w:rsidR="004A4213" w:rsidRPr="001C51B4">
        <w:rPr>
          <w:rFonts w:asciiTheme="minorHAnsi" w:hAnsiTheme="minorHAnsi" w:cstheme="majorHAnsi"/>
        </w:rPr>
        <w:t>urządzenia</w:t>
      </w:r>
      <w:r w:rsidRPr="001C51B4">
        <w:rPr>
          <w:rFonts w:asciiTheme="minorHAnsi" w:hAnsiTheme="minorHAnsi" w:cstheme="majorHAnsi"/>
        </w:rPr>
        <w:t xml:space="preserve"> o którym mowa w § 1 ust. 1 niniejszej umowy są</w:t>
      </w:r>
      <w:r w:rsidR="004A4213" w:rsidRPr="001C51B4">
        <w:rPr>
          <w:rFonts w:asciiTheme="minorHAnsi" w:hAnsiTheme="minorHAnsi" w:cstheme="majorHAnsi"/>
        </w:rPr>
        <w:t xml:space="preserve"> </w:t>
      </w:r>
      <w:r w:rsidRPr="001C51B4">
        <w:rPr>
          <w:rFonts w:asciiTheme="minorHAnsi" w:hAnsiTheme="minorHAnsi" w:cstheme="majorHAnsi"/>
        </w:rPr>
        <w:t xml:space="preserve"> kompletne i gotowe do użytkowania bez żadnych dodatkowych zakupów i inwestycji.</w:t>
      </w:r>
    </w:p>
    <w:p w:rsidR="00D801E9" w:rsidRPr="001C51B4" w:rsidRDefault="00D801E9" w:rsidP="00863596">
      <w:pPr>
        <w:pStyle w:val="Akapitzlist"/>
        <w:numPr>
          <w:ilvl w:val="0"/>
          <w:numId w:val="16"/>
        </w:numPr>
        <w:spacing w:line="312" w:lineRule="auto"/>
        <w:ind w:left="851" w:hanging="425"/>
        <w:jc w:val="both"/>
        <w:rPr>
          <w:rFonts w:asciiTheme="minorHAnsi" w:hAnsiTheme="minorHAnsi" w:cstheme="majorHAnsi"/>
        </w:rPr>
      </w:pPr>
      <w:r w:rsidRPr="001C51B4">
        <w:rPr>
          <w:rFonts w:asciiTheme="minorHAnsi" w:hAnsiTheme="minorHAnsi" w:cstheme="majorHAnsi"/>
        </w:rPr>
        <w:t xml:space="preserve">Wydzierżawiający zobowiązuje się ponadto do: </w:t>
      </w:r>
      <w:r w:rsidR="000971FC">
        <w:rPr>
          <w:rFonts w:asciiTheme="minorHAnsi" w:hAnsiTheme="minorHAnsi" w:cstheme="majorHAnsi"/>
        </w:rPr>
        <w:t xml:space="preserve">każdorazowego przeszkolenia pracowników Dzierżawcy w zakresie obsługi,  </w:t>
      </w:r>
      <w:r w:rsidRPr="001C51B4">
        <w:rPr>
          <w:rFonts w:asciiTheme="minorHAnsi" w:hAnsiTheme="minorHAnsi" w:cstheme="majorHAnsi"/>
        </w:rPr>
        <w:t>serwisowania, napraw, wykonywania przeglądów okresowych urządzeń, wymienionych w § 1 ust. 1, a także dostarczania</w:t>
      </w:r>
      <w:r w:rsidR="000971FC">
        <w:rPr>
          <w:rFonts w:asciiTheme="minorHAnsi" w:hAnsiTheme="minorHAnsi" w:cstheme="majorHAnsi"/>
        </w:rPr>
        <w:t xml:space="preserve"> </w:t>
      </w:r>
      <w:r w:rsidR="000971FC">
        <w:rPr>
          <w:rFonts w:asciiTheme="minorHAnsi" w:hAnsiTheme="minorHAnsi" w:cstheme="majorHAnsi"/>
        </w:rPr>
        <w:lastRenderedPageBreak/>
        <w:t xml:space="preserve">tonerów, materiałów eksploatacyjnych, części zamiennych </w:t>
      </w:r>
      <w:r w:rsidRPr="001C51B4">
        <w:rPr>
          <w:rFonts w:asciiTheme="minorHAnsi" w:hAnsiTheme="minorHAnsi" w:cstheme="majorHAnsi"/>
        </w:rPr>
        <w:t xml:space="preserve">oraz </w:t>
      </w:r>
      <w:r w:rsidR="000971FC">
        <w:rPr>
          <w:rFonts w:asciiTheme="minorHAnsi" w:hAnsiTheme="minorHAnsi" w:cstheme="majorHAnsi"/>
        </w:rPr>
        <w:t>zapewnienia</w:t>
      </w:r>
      <w:r w:rsidRPr="001C51B4">
        <w:rPr>
          <w:rFonts w:asciiTheme="minorHAnsi" w:hAnsiTheme="minorHAnsi" w:cstheme="majorHAnsi"/>
        </w:rPr>
        <w:t xml:space="preserve"> </w:t>
      </w:r>
      <w:r w:rsidR="00A1247B">
        <w:rPr>
          <w:rFonts w:asciiTheme="minorHAnsi" w:hAnsiTheme="minorHAnsi" w:cstheme="majorHAnsi"/>
        </w:rPr>
        <w:t xml:space="preserve">usługi Help </w:t>
      </w:r>
      <w:proofErr w:type="spellStart"/>
      <w:r w:rsidR="00A1247B">
        <w:rPr>
          <w:rFonts w:asciiTheme="minorHAnsi" w:hAnsiTheme="minorHAnsi" w:cstheme="majorHAnsi"/>
        </w:rPr>
        <w:t>Desk</w:t>
      </w:r>
      <w:proofErr w:type="spellEnd"/>
      <w:r w:rsidRPr="001C51B4">
        <w:rPr>
          <w:rFonts w:asciiTheme="minorHAnsi" w:hAnsiTheme="minorHAnsi" w:cstheme="majorHAnsi"/>
        </w:rPr>
        <w:t xml:space="preserve">. </w:t>
      </w:r>
    </w:p>
    <w:p w:rsidR="00742DCA" w:rsidRPr="001C51B4" w:rsidRDefault="00742DCA" w:rsidP="00742DCA">
      <w:pPr>
        <w:spacing w:line="312" w:lineRule="auto"/>
        <w:ind w:left="426"/>
        <w:jc w:val="both"/>
        <w:rPr>
          <w:rFonts w:asciiTheme="minorHAnsi" w:hAnsiTheme="minorHAnsi" w:cstheme="majorHAnsi"/>
        </w:rPr>
      </w:pPr>
    </w:p>
    <w:p w:rsidR="00863596" w:rsidRPr="00FC11EB" w:rsidRDefault="00863596" w:rsidP="00863596">
      <w:pPr>
        <w:autoSpaceDE w:val="0"/>
        <w:autoSpaceDN w:val="0"/>
        <w:adjustRightInd w:val="0"/>
        <w:jc w:val="center"/>
        <w:rPr>
          <w:rFonts w:ascii="Cambria" w:eastAsia="Times New Roman" w:hAnsi="Cambria" w:cs="Calibri"/>
          <w:b/>
          <w:bCs/>
          <w:color w:val="000000"/>
          <w:sz w:val="24"/>
          <w:szCs w:val="24"/>
        </w:rPr>
      </w:pPr>
      <w:bookmarkStart w:id="0" w:name="_Hlk90992630"/>
      <w:r w:rsidRPr="00FC11EB"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 xml:space="preserve">§ </w:t>
      </w:r>
      <w:r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>2</w:t>
      </w:r>
    </w:p>
    <w:p w:rsidR="00863596" w:rsidRPr="00FC11EB" w:rsidRDefault="00863596" w:rsidP="00863596">
      <w:pPr>
        <w:autoSpaceDE w:val="0"/>
        <w:autoSpaceDN w:val="0"/>
        <w:adjustRightInd w:val="0"/>
        <w:jc w:val="center"/>
        <w:rPr>
          <w:rFonts w:ascii="Cambria" w:eastAsia="Times New Roman" w:hAnsi="Cambria" w:cs="Calibri"/>
          <w:b/>
          <w:bCs/>
          <w:color w:val="000000"/>
          <w:sz w:val="24"/>
          <w:szCs w:val="24"/>
        </w:rPr>
      </w:pPr>
      <w:r w:rsidRPr="00FC11EB"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>[</w:t>
      </w:r>
      <w:r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>Obowiązki Wydzierżawiającego</w:t>
      </w:r>
      <w:r w:rsidRPr="00FC11EB"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>]</w:t>
      </w:r>
    </w:p>
    <w:p w:rsidR="001C51B4" w:rsidRDefault="00BF1D63" w:rsidP="001C51B4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851" w:hanging="491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 xml:space="preserve">W terminie do ...... dni od daty zawarcia umowy Wydzierżawiający na własny koszt dostarczy i zainstaluje </w:t>
      </w:r>
      <w:r w:rsidR="00003267">
        <w:rPr>
          <w:rFonts w:ascii="Cambria" w:eastAsia="Times New Roman" w:hAnsi="Cambria" w:cs="Calibri"/>
          <w:bCs/>
          <w:color w:val="000000"/>
        </w:rPr>
        <w:t xml:space="preserve">w miejscach wskazanych przez Dzierżawcę </w:t>
      </w:r>
      <w:r>
        <w:rPr>
          <w:rFonts w:ascii="Cambria" w:eastAsia="Times New Roman" w:hAnsi="Cambria" w:cs="Calibri"/>
          <w:bCs/>
          <w:color w:val="000000"/>
        </w:rPr>
        <w:t>urządzenia</w:t>
      </w:r>
      <w:r w:rsidR="00003267">
        <w:rPr>
          <w:rFonts w:ascii="Cambria" w:eastAsia="Times New Roman" w:hAnsi="Cambria" w:cs="Calibri"/>
          <w:bCs/>
          <w:color w:val="000000"/>
        </w:rPr>
        <w:t>,</w:t>
      </w:r>
      <w:r>
        <w:rPr>
          <w:rFonts w:ascii="Cambria" w:eastAsia="Times New Roman" w:hAnsi="Cambria" w:cs="Calibri"/>
          <w:bCs/>
          <w:color w:val="000000"/>
        </w:rPr>
        <w:t xml:space="preserve"> o których mowa w </w:t>
      </w:r>
      <w:r w:rsidRPr="00BF1D63">
        <w:rPr>
          <w:rFonts w:ascii="Cambria" w:eastAsia="Times New Roman" w:hAnsi="Cambria" w:cs="Calibri"/>
          <w:bCs/>
          <w:color w:val="000000"/>
        </w:rPr>
        <w:t>§</w:t>
      </w:r>
      <w:r>
        <w:rPr>
          <w:rFonts w:ascii="Cambria" w:eastAsia="Times New Roman" w:hAnsi="Cambria" w:cs="Calibri"/>
          <w:bCs/>
          <w:color w:val="000000"/>
        </w:rPr>
        <w:t xml:space="preserve"> 1 umowy.</w:t>
      </w:r>
    </w:p>
    <w:p w:rsidR="001C51B4" w:rsidRDefault="001C51B4" w:rsidP="001C51B4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851" w:hanging="491"/>
        <w:jc w:val="both"/>
        <w:rPr>
          <w:rFonts w:ascii="Cambria" w:eastAsia="Times New Roman" w:hAnsi="Cambria" w:cs="Calibri"/>
          <w:bCs/>
          <w:color w:val="000000"/>
        </w:rPr>
      </w:pPr>
      <w:r w:rsidRPr="001C51B4">
        <w:rPr>
          <w:rFonts w:ascii="Cambria" w:eastAsia="Times New Roman" w:hAnsi="Cambria" w:cs="Calibri"/>
          <w:bCs/>
          <w:color w:val="000000"/>
        </w:rPr>
        <w:t>W dniu dostawy i instalacji, Wydzierżawiający przekaże Dzierżawcy instrukcje obsługi oraz</w:t>
      </w:r>
      <w:r>
        <w:t xml:space="preserve"> </w:t>
      </w:r>
      <w:r w:rsidRPr="001C51B4">
        <w:rPr>
          <w:rFonts w:ascii="Cambria" w:eastAsia="Times New Roman" w:hAnsi="Cambria" w:cs="Calibri"/>
          <w:bCs/>
          <w:color w:val="000000"/>
        </w:rPr>
        <w:t>całość dokumentacji technicznej w języku polskim, niezbędnej do prawidłowego korzystania z</w:t>
      </w:r>
      <w:r>
        <w:rPr>
          <w:rFonts w:ascii="Cambria" w:eastAsia="Times New Roman" w:hAnsi="Cambria" w:cs="Calibri"/>
          <w:bCs/>
          <w:color w:val="000000"/>
        </w:rPr>
        <w:t xml:space="preserve"> urządzeń</w:t>
      </w:r>
      <w:r w:rsidR="00BF1D63" w:rsidRPr="001C51B4">
        <w:rPr>
          <w:rFonts w:ascii="Cambria" w:eastAsia="Times New Roman" w:hAnsi="Cambria" w:cs="Calibri"/>
          <w:bCs/>
          <w:color w:val="000000"/>
        </w:rPr>
        <w:t>.</w:t>
      </w:r>
    </w:p>
    <w:p w:rsidR="001C51B4" w:rsidRPr="001C51B4" w:rsidRDefault="001C51B4" w:rsidP="001C51B4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851" w:hanging="491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>Wydanie</w:t>
      </w:r>
      <w:r w:rsidRPr="001C51B4">
        <w:rPr>
          <w:rFonts w:ascii="Cambria" w:eastAsia="Times New Roman" w:hAnsi="Cambria" w:cs="Calibri"/>
          <w:bCs/>
          <w:color w:val="000000"/>
        </w:rPr>
        <w:t xml:space="preserve"> urządzeń nastąpi na podstawie protokołu zdawczo-odbiorczego po stwierdzeniu przez Dzierżawcę faktu przekazania </w:t>
      </w:r>
      <w:r>
        <w:rPr>
          <w:rFonts w:ascii="Cambria" w:eastAsia="Times New Roman" w:hAnsi="Cambria" w:cs="Calibri"/>
          <w:bCs/>
          <w:color w:val="000000"/>
        </w:rPr>
        <w:t>urządzeń</w:t>
      </w:r>
      <w:r w:rsidRPr="001C51B4">
        <w:rPr>
          <w:rFonts w:ascii="Cambria" w:eastAsia="Times New Roman" w:hAnsi="Cambria" w:cs="Calibri"/>
          <w:bCs/>
          <w:color w:val="000000"/>
        </w:rPr>
        <w:t xml:space="preserve"> w stanie kompletnym i nadającym się do umówionego użytku</w:t>
      </w:r>
      <w:r>
        <w:rPr>
          <w:rFonts w:ascii="Cambria" w:eastAsia="Times New Roman" w:hAnsi="Cambria" w:cs="Calibri"/>
          <w:bCs/>
          <w:color w:val="000000"/>
        </w:rPr>
        <w:t>.</w:t>
      </w:r>
    </w:p>
    <w:p w:rsidR="000971FC" w:rsidRDefault="000971FC" w:rsidP="00003267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851" w:hanging="491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>Wydzierżawiający</w:t>
      </w:r>
    </w:p>
    <w:p w:rsidR="00BF1D63" w:rsidRDefault="00BF1D63" w:rsidP="00003267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851" w:hanging="491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 xml:space="preserve">Wszelkie przeglądy okresowe oraz naprawy realizowane będą w miejscu instalacji, chyba, że wystąpi konieczność przeprowadzenia napraw w autoryzowanych serwisie producenta. W takim przypadku Wydzierżawiający zobowiązany jest dostarczyć i zainstalować </w:t>
      </w:r>
      <w:r w:rsidR="00707884">
        <w:rPr>
          <w:rFonts w:ascii="Cambria" w:eastAsia="Times New Roman" w:hAnsi="Cambria" w:cs="Calibri"/>
          <w:bCs/>
          <w:color w:val="000000"/>
        </w:rPr>
        <w:t xml:space="preserve">na czas naprawy </w:t>
      </w:r>
      <w:r>
        <w:rPr>
          <w:rFonts w:ascii="Cambria" w:eastAsia="Times New Roman" w:hAnsi="Cambria" w:cs="Calibri"/>
          <w:bCs/>
          <w:color w:val="000000"/>
        </w:rPr>
        <w:t>urządzenie zastępcze</w:t>
      </w:r>
      <w:r w:rsidR="00707884">
        <w:rPr>
          <w:rFonts w:ascii="Cambria" w:eastAsia="Times New Roman" w:hAnsi="Cambria" w:cs="Calibri"/>
          <w:bCs/>
          <w:color w:val="000000"/>
        </w:rPr>
        <w:t xml:space="preserve"> o parametrach funkcjonalno-użytkowych nie gorszych niż urządzenie podlegające naprawie</w:t>
      </w:r>
      <w:r>
        <w:rPr>
          <w:rFonts w:ascii="Cambria" w:eastAsia="Times New Roman" w:hAnsi="Cambria" w:cs="Calibri"/>
          <w:bCs/>
          <w:color w:val="000000"/>
        </w:rPr>
        <w:t>.</w:t>
      </w:r>
    </w:p>
    <w:p w:rsidR="00707884" w:rsidRDefault="00BF1D63" w:rsidP="00003267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851" w:hanging="491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 xml:space="preserve">Wszelkie </w:t>
      </w:r>
      <w:r w:rsidR="00707884">
        <w:rPr>
          <w:rFonts w:ascii="Cambria" w:eastAsia="Times New Roman" w:hAnsi="Cambria" w:cs="Calibri"/>
          <w:bCs/>
          <w:color w:val="000000"/>
        </w:rPr>
        <w:t>awarie</w:t>
      </w:r>
      <w:r>
        <w:rPr>
          <w:rFonts w:ascii="Cambria" w:eastAsia="Times New Roman" w:hAnsi="Cambria" w:cs="Calibri"/>
          <w:bCs/>
          <w:color w:val="000000"/>
        </w:rPr>
        <w:t xml:space="preserve"> i nieprawidłowości w działaniu urządzeń Dzierżawca będzie </w:t>
      </w:r>
      <w:r w:rsidR="00707884">
        <w:rPr>
          <w:rFonts w:ascii="Cambria" w:eastAsia="Times New Roman" w:hAnsi="Cambria" w:cs="Calibri"/>
          <w:bCs/>
          <w:color w:val="000000"/>
        </w:rPr>
        <w:t>zgłaszał pocztą elektroniczną na adres .......................@............. Lub za pośrednictwem  dedykowanego systemu zdalnej obsługi serwisowej.</w:t>
      </w:r>
    </w:p>
    <w:p w:rsidR="00707884" w:rsidRPr="00A1247B" w:rsidRDefault="00707884" w:rsidP="00A1247B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851" w:hanging="491"/>
        <w:jc w:val="both"/>
        <w:rPr>
          <w:rFonts w:ascii="Cambria" w:eastAsia="Times New Roman" w:hAnsi="Cambria" w:cs="Calibri"/>
          <w:bCs/>
          <w:color w:val="000000"/>
        </w:rPr>
      </w:pPr>
      <w:r w:rsidRPr="00A1247B">
        <w:rPr>
          <w:rFonts w:ascii="Cambria" w:eastAsia="Times New Roman" w:hAnsi="Cambria" w:cs="Calibri"/>
          <w:bCs/>
          <w:color w:val="000000"/>
        </w:rPr>
        <w:t>Wydzierżawiający oświadcza, że czas reakcji na zgłoszoną awarię lub nieprawidłowości w działaniu urządzeń będzie wynosił .............. godzin</w:t>
      </w:r>
      <w:r w:rsidR="000971FC" w:rsidRPr="00A1247B">
        <w:rPr>
          <w:rFonts w:ascii="Cambria" w:eastAsia="Times New Roman" w:hAnsi="Cambria" w:cs="Calibri"/>
          <w:bCs/>
          <w:color w:val="000000"/>
        </w:rPr>
        <w:t xml:space="preserve"> roboczych</w:t>
      </w:r>
      <w:r w:rsidRPr="00A1247B">
        <w:rPr>
          <w:rFonts w:ascii="Cambria" w:eastAsia="Times New Roman" w:hAnsi="Cambria" w:cs="Calibri"/>
          <w:bCs/>
          <w:color w:val="000000"/>
        </w:rPr>
        <w:t xml:space="preserve"> od chwili zgłoszenia. Czas naprawy będzie wynosił ....... </w:t>
      </w:r>
      <w:r w:rsidR="000971FC" w:rsidRPr="00A1247B">
        <w:rPr>
          <w:rFonts w:ascii="Cambria" w:eastAsia="Times New Roman" w:hAnsi="Cambria" w:cs="Calibri"/>
          <w:bCs/>
          <w:color w:val="000000"/>
        </w:rPr>
        <w:t>godzin roboczych</w:t>
      </w:r>
      <w:r w:rsidRPr="00A1247B">
        <w:rPr>
          <w:rFonts w:ascii="Cambria" w:eastAsia="Times New Roman" w:hAnsi="Cambria" w:cs="Calibri"/>
          <w:bCs/>
          <w:color w:val="000000"/>
        </w:rPr>
        <w:t xml:space="preserve"> od zgłoszenia.</w:t>
      </w:r>
    </w:p>
    <w:p w:rsidR="00A1247B" w:rsidRDefault="00A1247B" w:rsidP="00003267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851" w:hanging="491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>Serwis nie obejmuje utraty, zniszczeń , uszkodzeń , zmian, awarii urządzeń wynikających z:</w:t>
      </w:r>
    </w:p>
    <w:p w:rsidR="00A1247B" w:rsidRDefault="00A1247B" w:rsidP="00A1247B">
      <w:pPr>
        <w:pStyle w:val="Akapitzlist"/>
        <w:numPr>
          <w:ilvl w:val="0"/>
          <w:numId w:val="32"/>
        </w:numPr>
        <w:autoSpaceDE w:val="0"/>
        <w:autoSpaceDN w:val="0"/>
        <w:adjustRightInd w:val="0"/>
        <w:ind w:left="1276" w:hanging="425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>Niewłaściwej eksploatacji urządzeń niezgodnie z ich przeznaczeniem i/lub zasadami eksploatacji określonymi w instrukcji obsługi lub przekazanymi zaleceniami producenta urządzeń lub serwisu, przepięcia sieci elektrycznej,</w:t>
      </w:r>
    </w:p>
    <w:p w:rsidR="00A1247B" w:rsidRDefault="00A1247B" w:rsidP="00A1247B">
      <w:pPr>
        <w:pStyle w:val="Akapitzlist"/>
        <w:numPr>
          <w:ilvl w:val="0"/>
          <w:numId w:val="32"/>
        </w:numPr>
        <w:autoSpaceDE w:val="0"/>
        <w:autoSpaceDN w:val="0"/>
        <w:adjustRightInd w:val="0"/>
        <w:ind w:left="1276" w:hanging="425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 xml:space="preserve">Dokonywania </w:t>
      </w:r>
      <w:r w:rsidR="003E6E2C">
        <w:rPr>
          <w:rFonts w:ascii="Cambria" w:eastAsia="Times New Roman" w:hAnsi="Cambria" w:cs="Calibri"/>
          <w:bCs/>
          <w:color w:val="000000"/>
        </w:rPr>
        <w:t>napraw, przystosowań, adaptacji, przeróbek, modyfikacji lub jakichkolwiek innych zmian w urządzeniach, w tym zmian parametrów technicznych lub konfiguracji bez zgody Wydzierżawiającego.</w:t>
      </w:r>
    </w:p>
    <w:p w:rsidR="001804C1" w:rsidRDefault="001804C1" w:rsidP="00003267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851" w:hanging="491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 xml:space="preserve">Wydzierżawiający zapewni </w:t>
      </w:r>
      <w:r w:rsidR="00A1247B">
        <w:rPr>
          <w:rFonts w:ascii="Cambria" w:eastAsia="Times New Roman" w:hAnsi="Cambria" w:cs="Calibri"/>
          <w:bCs/>
          <w:color w:val="000000"/>
        </w:rPr>
        <w:t xml:space="preserve">usługę Help </w:t>
      </w:r>
      <w:proofErr w:type="spellStart"/>
      <w:r w:rsidR="00A1247B">
        <w:rPr>
          <w:rFonts w:ascii="Cambria" w:eastAsia="Times New Roman" w:hAnsi="Cambria" w:cs="Calibri"/>
          <w:bCs/>
          <w:color w:val="000000"/>
        </w:rPr>
        <w:t>Desk</w:t>
      </w:r>
      <w:proofErr w:type="spellEnd"/>
      <w:r w:rsidR="00A1247B">
        <w:rPr>
          <w:rFonts w:ascii="Cambria" w:eastAsia="Times New Roman" w:hAnsi="Cambria" w:cs="Calibri"/>
          <w:bCs/>
          <w:color w:val="000000"/>
        </w:rPr>
        <w:t xml:space="preserve"> w zakresie:</w:t>
      </w:r>
    </w:p>
    <w:p w:rsidR="00A1247B" w:rsidRDefault="00A1247B" w:rsidP="00A1247B">
      <w:pPr>
        <w:pStyle w:val="Akapitzlist"/>
        <w:numPr>
          <w:ilvl w:val="0"/>
          <w:numId w:val="31"/>
        </w:numPr>
        <w:autoSpaceDE w:val="0"/>
        <w:autoSpaceDN w:val="0"/>
        <w:adjustRightInd w:val="0"/>
        <w:ind w:left="1276" w:hanging="425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>Przyjęcia zgłoszenia awarii,</w:t>
      </w:r>
    </w:p>
    <w:p w:rsidR="00A1247B" w:rsidRDefault="00A1247B" w:rsidP="00A1247B">
      <w:pPr>
        <w:pStyle w:val="Akapitzlist"/>
        <w:numPr>
          <w:ilvl w:val="0"/>
          <w:numId w:val="31"/>
        </w:numPr>
        <w:autoSpaceDE w:val="0"/>
        <w:autoSpaceDN w:val="0"/>
        <w:adjustRightInd w:val="0"/>
        <w:ind w:left="1276" w:hanging="425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>Przyjęcia zgłoszenia do przeglądu,</w:t>
      </w:r>
    </w:p>
    <w:p w:rsidR="00A1247B" w:rsidRDefault="00A1247B" w:rsidP="00A1247B">
      <w:pPr>
        <w:pStyle w:val="Akapitzlist"/>
        <w:numPr>
          <w:ilvl w:val="0"/>
          <w:numId w:val="31"/>
        </w:numPr>
        <w:autoSpaceDE w:val="0"/>
        <w:autoSpaceDN w:val="0"/>
        <w:adjustRightInd w:val="0"/>
        <w:ind w:left="1276" w:hanging="425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>Przyjęcia zamówienia na materiały eksploatacyjne,</w:t>
      </w:r>
    </w:p>
    <w:p w:rsidR="00A1247B" w:rsidRDefault="00A1247B" w:rsidP="00A1247B">
      <w:pPr>
        <w:pStyle w:val="Akapitzlist"/>
        <w:numPr>
          <w:ilvl w:val="0"/>
          <w:numId w:val="31"/>
        </w:numPr>
        <w:autoSpaceDE w:val="0"/>
        <w:autoSpaceDN w:val="0"/>
        <w:adjustRightInd w:val="0"/>
        <w:ind w:left="1276" w:hanging="425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>Pomocy przy odczytywaniu stanu liczników,</w:t>
      </w:r>
    </w:p>
    <w:p w:rsidR="00A1247B" w:rsidRDefault="00A1247B" w:rsidP="00A1247B">
      <w:pPr>
        <w:pStyle w:val="Akapitzlist"/>
        <w:numPr>
          <w:ilvl w:val="0"/>
          <w:numId w:val="31"/>
        </w:numPr>
        <w:autoSpaceDE w:val="0"/>
        <w:autoSpaceDN w:val="0"/>
        <w:adjustRightInd w:val="0"/>
        <w:ind w:left="1276" w:hanging="425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>Pomocy przy instalacji urządzenia na stacjach roboczych,</w:t>
      </w:r>
    </w:p>
    <w:p w:rsidR="00A1247B" w:rsidRDefault="00A1247B" w:rsidP="00A1247B">
      <w:pPr>
        <w:pStyle w:val="Akapitzlist"/>
        <w:numPr>
          <w:ilvl w:val="0"/>
          <w:numId w:val="31"/>
        </w:numPr>
        <w:autoSpaceDE w:val="0"/>
        <w:autoSpaceDN w:val="0"/>
        <w:adjustRightInd w:val="0"/>
        <w:ind w:left="1276" w:hanging="425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>Pomocy przy wymianie materiałów eksploatacyjnych,</w:t>
      </w:r>
    </w:p>
    <w:p w:rsidR="00A1247B" w:rsidRDefault="00A1247B" w:rsidP="00A1247B">
      <w:pPr>
        <w:pStyle w:val="Akapitzlist"/>
        <w:numPr>
          <w:ilvl w:val="0"/>
          <w:numId w:val="31"/>
        </w:numPr>
        <w:autoSpaceDE w:val="0"/>
        <w:autoSpaceDN w:val="0"/>
        <w:adjustRightInd w:val="0"/>
        <w:ind w:left="1276" w:hanging="425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>Pomocy przy wykorzystaniu zaawansowanych opcji druku, kopiowania, skanowania, faksowania.</w:t>
      </w:r>
    </w:p>
    <w:p w:rsidR="00707884" w:rsidRDefault="00707884" w:rsidP="00003267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851" w:hanging="491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 xml:space="preserve">Dostawy </w:t>
      </w:r>
      <w:r w:rsidR="000971FC">
        <w:rPr>
          <w:rFonts w:ascii="Cambria" w:eastAsia="Times New Roman" w:hAnsi="Cambria" w:cs="Calibri"/>
          <w:bCs/>
          <w:color w:val="000000"/>
        </w:rPr>
        <w:t xml:space="preserve">tonerów lub </w:t>
      </w:r>
      <w:r>
        <w:rPr>
          <w:rFonts w:ascii="Cambria" w:eastAsia="Times New Roman" w:hAnsi="Cambria" w:cs="Calibri"/>
          <w:bCs/>
          <w:color w:val="000000"/>
        </w:rPr>
        <w:t>materiałów eksploatacyjnych będą realizowane w terminie do ........ dni</w:t>
      </w:r>
      <w:r w:rsidR="000971FC">
        <w:rPr>
          <w:rFonts w:ascii="Cambria" w:eastAsia="Times New Roman" w:hAnsi="Cambria" w:cs="Calibri"/>
          <w:bCs/>
          <w:color w:val="000000"/>
        </w:rPr>
        <w:t xml:space="preserve"> roboczych</w:t>
      </w:r>
      <w:r>
        <w:rPr>
          <w:rFonts w:ascii="Cambria" w:eastAsia="Times New Roman" w:hAnsi="Cambria" w:cs="Calibri"/>
          <w:bCs/>
          <w:color w:val="000000"/>
        </w:rPr>
        <w:t xml:space="preserve"> od zgłoszenia zapotrzebowania </w:t>
      </w:r>
      <w:r w:rsidR="000971FC">
        <w:rPr>
          <w:rFonts w:ascii="Cambria" w:eastAsia="Times New Roman" w:hAnsi="Cambria" w:cs="Calibri"/>
          <w:bCs/>
          <w:color w:val="000000"/>
        </w:rPr>
        <w:t xml:space="preserve">w systemie zdalnej diagnostyki lub bezpośrednio przez Dzierżawcę na piśmie lub za pomocą środków komunikacji </w:t>
      </w:r>
      <w:r w:rsidR="000971FC">
        <w:rPr>
          <w:rFonts w:ascii="Cambria" w:eastAsia="Times New Roman" w:hAnsi="Cambria" w:cs="Calibri"/>
          <w:bCs/>
          <w:color w:val="000000"/>
        </w:rPr>
        <w:lastRenderedPageBreak/>
        <w:t>elektronicznej</w:t>
      </w:r>
      <w:r>
        <w:rPr>
          <w:rFonts w:ascii="Cambria" w:eastAsia="Times New Roman" w:hAnsi="Cambria" w:cs="Calibri"/>
          <w:bCs/>
          <w:color w:val="000000"/>
        </w:rPr>
        <w:t xml:space="preserve">. </w:t>
      </w:r>
      <w:r w:rsidR="000971FC">
        <w:rPr>
          <w:rFonts w:ascii="Cambria" w:eastAsia="Times New Roman" w:hAnsi="Cambria" w:cs="Calibri"/>
          <w:bCs/>
          <w:color w:val="000000"/>
        </w:rPr>
        <w:t>Wydzierżawiający zobowiązuje się do utrzymania w siedzibie Dzierżawcy stałego, uzupełnianego zapasu minimum 1 kompletu ton</w:t>
      </w:r>
      <w:r w:rsidR="001804C1">
        <w:rPr>
          <w:rFonts w:ascii="Cambria" w:eastAsia="Times New Roman" w:hAnsi="Cambria" w:cs="Calibri"/>
          <w:bCs/>
          <w:color w:val="000000"/>
        </w:rPr>
        <w:t>erów na każde</w:t>
      </w:r>
      <w:r w:rsidR="000971FC">
        <w:rPr>
          <w:rFonts w:ascii="Cambria" w:eastAsia="Times New Roman" w:hAnsi="Cambria" w:cs="Calibri"/>
          <w:bCs/>
          <w:color w:val="000000"/>
        </w:rPr>
        <w:t xml:space="preserve"> </w:t>
      </w:r>
      <w:r w:rsidR="001804C1">
        <w:rPr>
          <w:rFonts w:ascii="Cambria" w:eastAsia="Times New Roman" w:hAnsi="Cambria" w:cs="Calibri"/>
          <w:bCs/>
          <w:color w:val="000000"/>
        </w:rPr>
        <w:t>urządzenie.</w:t>
      </w:r>
    </w:p>
    <w:p w:rsidR="00707884" w:rsidRPr="00707884" w:rsidRDefault="00707884" w:rsidP="00A44114">
      <w:pPr>
        <w:pStyle w:val="Akapitzlist"/>
        <w:autoSpaceDE w:val="0"/>
        <w:autoSpaceDN w:val="0"/>
        <w:adjustRightInd w:val="0"/>
        <w:jc w:val="both"/>
        <w:rPr>
          <w:rFonts w:ascii="Cambria" w:eastAsia="Times New Roman" w:hAnsi="Cambria" w:cs="Calibri"/>
          <w:bCs/>
          <w:color w:val="000000"/>
        </w:rPr>
      </w:pPr>
    </w:p>
    <w:p w:rsidR="00863596" w:rsidRPr="00FC11EB" w:rsidRDefault="00863596" w:rsidP="00863596">
      <w:pPr>
        <w:autoSpaceDE w:val="0"/>
        <w:autoSpaceDN w:val="0"/>
        <w:adjustRightInd w:val="0"/>
        <w:jc w:val="center"/>
        <w:rPr>
          <w:rFonts w:ascii="Cambria" w:eastAsia="Times New Roman" w:hAnsi="Cambria" w:cs="Calibri"/>
          <w:b/>
          <w:bCs/>
          <w:color w:val="000000"/>
          <w:sz w:val="24"/>
          <w:szCs w:val="24"/>
        </w:rPr>
      </w:pPr>
      <w:r w:rsidRPr="00FC11EB"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 xml:space="preserve">§ </w:t>
      </w:r>
      <w:r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>3</w:t>
      </w:r>
    </w:p>
    <w:p w:rsidR="00863596" w:rsidRPr="00FC11EB" w:rsidRDefault="00863596" w:rsidP="00863596">
      <w:pPr>
        <w:autoSpaceDE w:val="0"/>
        <w:autoSpaceDN w:val="0"/>
        <w:adjustRightInd w:val="0"/>
        <w:jc w:val="center"/>
        <w:rPr>
          <w:rFonts w:ascii="Cambria" w:eastAsia="Times New Roman" w:hAnsi="Cambria" w:cs="Calibri"/>
          <w:b/>
          <w:bCs/>
          <w:color w:val="000000"/>
          <w:sz w:val="24"/>
          <w:szCs w:val="24"/>
        </w:rPr>
      </w:pPr>
      <w:r w:rsidRPr="00FC11EB"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>[</w:t>
      </w:r>
      <w:r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>Obowiązki Dzierżawcy</w:t>
      </w:r>
      <w:r w:rsidRPr="00FC11EB"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>]</w:t>
      </w:r>
    </w:p>
    <w:p w:rsidR="0062270F" w:rsidRDefault="0062270F" w:rsidP="0062270F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851" w:hanging="491"/>
        <w:jc w:val="both"/>
        <w:rPr>
          <w:rFonts w:ascii="Cambria" w:eastAsia="Times New Roman" w:hAnsi="Cambria" w:cs="Calibri"/>
          <w:bCs/>
          <w:color w:val="000000"/>
        </w:rPr>
      </w:pPr>
      <w:r w:rsidRPr="0062270F">
        <w:rPr>
          <w:rFonts w:ascii="Cambria" w:eastAsia="Times New Roman" w:hAnsi="Cambria" w:cs="Calibri"/>
          <w:bCs/>
          <w:color w:val="000000"/>
        </w:rPr>
        <w:t xml:space="preserve">Dzierżawca przyjmuje </w:t>
      </w:r>
      <w:r>
        <w:rPr>
          <w:rFonts w:ascii="Cambria" w:eastAsia="Times New Roman" w:hAnsi="Cambria" w:cs="Calibri"/>
          <w:bCs/>
          <w:color w:val="000000"/>
        </w:rPr>
        <w:t>urządzenia</w:t>
      </w:r>
      <w:r w:rsidRPr="0062270F">
        <w:rPr>
          <w:rFonts w:ascii="Cambria" w:eastAsia="Times New Roman" w:hAnsi="Cambria" w:cs="Calibri"/>
          <w:bCs/>
          <w:color w:val="000000"/>
        </w:rPr>
        <w:t xml:space="preserve"> o których mowa w §1 pkt. 1 i zobowiązuje się utrzymać </w:t>
      </w:r>
      <w:r>
        <w:rPr>
          <w:rFonts w:ascii="Cambria" w:eastAsia="Times New Roman" w:hAnsi="Cambria" w:cs="Calibri"/>
          <w:bCs/>
          <w:color w:val="000000"/>
        </w:rPr>
        <w:t>je</w:t>
      </w:r>
      <w:r w:rsidRPr="0062270F">
        <w:rPr>
          <w:rFonts w:ascii="Cambria" w:eastAsia="Times New Roman" w:hAnsi="Cambria" w:cs="Calibri"/>
          <w:bCs/>
          <w:color w:val="000000"/>
        </w:rPr>
        <w:t xml:space="preserve"> w stanie zdatnym do umówionego użytku na czas trwania dzierżawy. </w:t>
      </w:r>
    </w:p>
    <w:p w:rsidR="0062270F" w:rsidRDefault="0062270F" w:rsidP="0062270F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851" w:hanging="491"/>
        <w:jc w:val="both"/>
        <w:rPr>
          <w:rFonts w:ascii="Cambria" w:eastAsia="Times New Roman" w:hAnsi="Cambria" w:cs="Calibri"/>
          <w:bCs/>
          <w:color w:val="000000"/>
        </w:rPr>
      </w:pPr>
      <w:r w:rsidRPr="0062270F">
        <w:rPr>
          <w:rFonts w:ascii="Cambria" w:eastAsia="Times New Roman" w:hAnsi="Cambria" w:cs="Calibri"/>
          <w:bCs/>
          <w:color w:val="000000"/>
        </w:rPr>
        <w:t xml:space="preserve">Dzierżawca będzie używać </w:t>
      </w:r>
      <w:r>
        <w:rPr>
          <w:rFonts w:ascii="Cambria" w:eastAsia="Times New Roman" w:hAnsi="Cambria" w:cs="Calibri"/>
          <w:bCs/>
          <w:color w:val="000000"/>
        </w:rPr>
        <w:t>urządzenia</w:t>
      </w:r>
      <w:r w:rsidRPr="0062270F">
        <w:rPr>
          <w:rFonts w:ascii="Cambria" w:eastAsia="Times New Roman" w:hAnsi="Cambria" w:cs="Calibri"/>
          <w:bCs/>
          <w:color w:val="000000"/>
        </w:rPr>
        <w:t xml:space="preserve"> o których mowa w §1 ust. 1  w sposób </w:t>
      </w:r>
      <w:r>
        <w:rPr>
          <w:rFonts w:ascii="Cambria" w:eastAsia="Times New Roman" w:hAnsi="Cambria" w:cs="Calibri"/>
          <w:bCs/>
          <w:color w:val="000000"/>
        </w:rPr>
        <w:t xml:space="preserve"> </w:t>
      </w:r>
      <w:r w:rsidRPr="0062270F">
        <w:rPr>
          <w:rFonts w:ascii="Cambria" w:eastAsia="Times New Roman" w:hAnsi="Cambria" w:cs="Calibri"/>
          <w:bCs/>
          <w:color w:val="000000"/>
        </w:rPr>
        <w:t xml:space="preserve">odpowiadający ich właściwościom i przeznaczeniu, zgodnie z zasadami prawidłowej obsługi zawartymi w instrukcji obsługi producenta </w:t>
      </w:r>
      <w:r w:rsidR="001C51B4">
        <w:rPr>
          <w:rFonts w:ascii="Cambria" w:eastAsia="Times New Roman" w:hAnsi="Cambria" w:cs="Calibri"/>
          <w:bCs/>
          <w:color w:val="000000"/>
        </w:rPr>
        <w:t>urządzeń</w:t>
      </w:r>
      <w:r w:rsidR="003E6E2C">
        <w:rPr>
          <w:rFonts w:ascii="Cambria" w:eastAsia="Times New Roman" w:hAnsi="Cambria" w:cs="Calibri"/>
          <w:bCs/>
          <w:color w:val="000000"/>
        </w:rPr>
        <w:t>, zaleceniami producenta urządzeń lub serwisu.</w:t>
      </w:r>
    </w:p>
    <w:p w:rsidR="003E6E2C" w:rsidRDefault="003E6E2C" w:rsidP="0062270F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851" w:hanging="491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>Dzierżawca zobowiązuje się:</w:t>
      </w:r>
    </w:p>
    <w:p w:rsidR="003E6E2C" w:rsidRDefault="003E6E2C" w:rsidP="003E6E2C">
      <w:pPr>
        <w:pStyle w:val="Akapitzlist"/>
        <w:numPr>
          <w:ilvl w:val="0"/>
          <w:numId w:val="33"/>
        </w:numPr>
        <w:autoSpaceDE w:val="0"/>
        <w:autoSpaceDN w:val="0"/>
        <w:adjustRightInd w:val="0"/>
        <w:ind w:left="1276" w:hanging="425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>korzystać z materiałów eksploatacyjnych i części zamiennych dostarczanych na podstawie niniejszej umowy przez Wydzierżawiającego,</w:t>
      </w:r>
    </w:p>
    <w:p w:rsidR="003E6E2C" w:rsidRDefault="003E6E2C" w:rsidP="003E6E2C">
      <w:pPr>
        <w:pStyle w:val="Akapitzlist"/>
        <w:numPr>
          <w:ilvl w:val="0"/>
          <w:numId w:val="33"/>
        </w:numPr>
        <w:autoSpaceDE w:val="0"/>
        <w:autoSpaceDN w:val="0"/>
        <w:adjustRightInd w:val="0"/>
        <w:ind w:left="1276" w:hanging="425"/>
        <w:jc w:val="both"/>
        <w:rPr>
          <w:rFonts w:ascii="Cambria" w:eastAsia="Times New Roman" w:hAnsi="Cambria" w:cs="Calibri"/>
          <w:bCs/>
          <w:color w:val="000000"/>
        </w:rPr>
      </w:pPr>
      <w:r w:rsidRPr="003E6E2C">
        <w:rPr>
          <w:rFonts w:ascii="Cambria" w:eastAsia="Times New Roman" w:hAnsi="Cambria" w:cs="Calibri"/>
          <w:bCs/>
          <w:color w:val="000000"/>
        </w:rPr>
        <w:t xml:space="preserve">udostępniać urządzenia Wydzierżawiającemu do przeglądów i napraw w godzinach pracy (8:00 – 16:00), </w:t>
      </w:r>
    </w:p>
    <w:p w:rsidR="003E6E2C" w:rsidRDefault="003E6E2C" w:rsidP="003E6E2C">
      <w:pPr>
        <w:pStyle w:val="Akapitzlist"/>
        <w:numPr>
          <w:ilvl w:val="0"/>
          <w:numId w:val="33"/>
        </w:numPr>
        <w:autoSpaceDE w:val="0"/>
        <w:autoSpaceDN w:val="0"/>
        <w:adjustRightInd w:val="0"/>
        <w:ind w:left="1276" w:hanging="425"/>
        <w:jc w:val="both"/>
        <w:rPr>
          <w:rFonts w:ascii="Cambria" w:eastAsia="Times New Roman" w:hAnsi="Cambria" w:cs="Calibri"/>
          <w:bCs/>
          <w:color w:val="000000"/>
        </w:rPr>
      </w:pPr>
      <w:r w:rsidRPr="003E6E2C">
        <w:rPr>
          <w:rFonts w:ascii="Cambria" w:eastAsia="Times New Roman" w:hAnsi="Cambria" w:cs="Calibri"/>
          <w:bCs/>
          <w:color w:val="000000"/>
        </w:rPr>
        <w:t>zlecać czynności serwisowe wyłącznie Wydzierżawiającemu</w:t>
      </w:r>
      <w:r>
        <w:rPr>
          <w:rFonts w:ascii="Cambria" w:eastAsia="Times New Roman" w:hAnsi="Cambria" w:cs="Calibri"/>
          <w:bCs/>
          <w:color w:val="000000"/>
        </w:rPr>
        <w:t>,</w:t>
      </w:r>
    </w:p>
    <w:p w:rsidR="003E6E2C" w:rsidRPr="003E6E2C" w:rsidRDefault="003E6E2C" w:rsidP="003E6E2C">
      <w:pPr>
        <w:pStyle w:val="Akapitzlist"/>
        <w:numPr>
          <w:ilvl w:val="0"/>
          <w:numId w:val="33"/>
        </w:numPr>
        <w:autoSpaceDE w:val="0"/>
        <w:autoSpaceDN w:val="0"/>
        <w:adjustRightInd w:val="0"/>
        <w:ind w:left="1276" w:hanging="425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>wyznaczyć osobę odpowiedzialną za obsługę techniczną w zakresie administrowania urządzeniami w sieci.</w:t>
      </w:r>
    </w:p>
    <w:p w:rsidR="0062270F" w:rsidRDefault="0062270F" w:rsidP="0062270F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851" w:hanging="491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>Dzierżawca zobowiązuje się do terminowej zapłaty czynszu dzierżawnego.</w:t>
      </w:r>
    </w:p>
    <w:p w:rsidR="00003267" w:rsidRPr="0062270F" w:rsidRDefault="0062270F" w:rsidP="0062270F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851" w:hanging="491"/>
        <w:jc w:val="both"/>
        <w:rPr>
          <w:rFonts w:ascii="Cambria" w:eastAsia="Times New Roman" w:hAnsi="Cambria" w:cs="Calibri"/>
          <w:bCs/>
          <w:color w:val="000000"/>
        </w:rPr>
      </w:pPr>
      <w:r w:rsidRPr="0062270F">
        <w:rPr>
          <w:rFonts w:ascii="Cambria" w:eastAsia="Times New Roman" w:hAnsi="Cambria" w:cs="Calibri"/>
          <w:bCs/>
          <w:color w:val="000000"/>
        </w:rPr>
        <w:t xml:space="preserve">Dzierżawca zobowiązuje się zwrócić </w:t>
      </w:r>
      <w:r>
        <w:rPr>
          <w:rFonts w:ascii="Cambria" w:eastAsia="Times New Roman" w:hAnsi="Cambria" w:cs="Calibri"/>
          <w:bCs/>
          <w:color w:val="000000"/>
        </w:rPr>
        <w:t>urządzenia</w:t>
      </w:r>
      <w:r w:rsidRPr="0062270F">
        <w:rPr>
          <w:rFonts w:ascii="Cambria" w:eastAsia="Times New Roman" w:hAnsi="Cambria" w:cs="Calibri"/>
          <w:bCs/>
          <w:color w:val="000000"/>
        </w:rPr>
        <w:t xml:space="preserve"> o których mowa w §1 ust. 1 </w:t>
      </w:r>
      <w:r>
        <w:rPr>
          <w:rFonts w:ascii="Cambria" w:eastAsia="Times New Roman" w:hAnsi="Cambria" w:cs="Calibri"/>
          <w:bCs/>
          <w:color w:val="000000"/>
        </w:rPr>
        <w:t xml:space="preserve"> </w:t>
      </w:r>
      <w:r w:rsidRPr="0062270F">
        <w:rPr>
          <w:rFonts w:ascii="Cambria" w:eastAsia="Times New Roman" w:hAnsi="Cambria" w:cs="Calibri"/>
          <w:bCs/>
          <w:color w:val="000000"/>
        </w:rPr>
        <w:t>Wydzierżawiającemu z chwilą rozwiązania umowy, w stanie nie pogorszonym poza normalny stopień zużycia wynikający z prawidłowej eksploatacji..</w:t>
      </w:r>
    </w:p>
    <w:p w:rsidR="00003267" w:rsidRPr="00003267" w:rsidRDefault="00003267" w:rsidP="00003267">
      <w:pPr>
        <w:pStyle w:val="Akapitzlist"/>
        <w:autoSpaceDE w:val="0"/>
        <w:autoSpaceDN w:val="0"/>
        <w:adjustRightInd w:val="0"/>
        <w:ind w:left="851"/>
        <w:jc w:val="both"/>
        <w:rPr>
          <w:rFonts w:ascii="Cambria" w:eastAsia="Times New Roman" w:hAnsi="Cambria" w:cs="Calibri"/>
          <w:bCs/>
          <w:color w:val="000000"/>
        </w:rPr>
      </w:pPr>
    </w:p>
    <w:p w:rsidR="00742DCA" w:rsidRPr="00FC11EB" w:rsidRDefault="00742DCA" w:rsidP="00742DCA">
      <w:pPr>
        <w:autoSpaceDE w:val="0"/>
        <w:autoSpaceDN w:val="0"/>
        <w:adjustRightInd w:val="0"/>
        <w:jc w:val="center"/>
        <w:rPr>
          <w:rFonts w:ascii="Cambria" w:eastAsia="Times New Roman" w:hAnsi="Cambria" w:cs="Calibri"/>
          <w:b/>
          <w:bCs/>
          <w:color w:val="000000"/>
          <w:sz w:val="24"/>
          <w:szCs w:val="24"/>
        </w:rPr>
      </w:pPr>
      <w:r w:rsidRPr="00FC11EB"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>§</w:t>
      </w:r>
      <w:bookmarkEnd w:id="0"/>
      <w:r w:rsidRPr="00FC11EB"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 xml:space="preserve"> </w:t>
      </w:r>
      <w:r w:rsidR="00863596"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>4</w:t>
      </w:r>
    </w:p>
    <w:p w:rsidR="00742DCA" w:rsidRPr="00FC11EB" w:rsidRDefault="00742DCA" w:rsidP="00742DCA">
      <w:pPr>
        <w:autoSpaceDE w:val="0"/>
        <w:autoSpaceDN w:val="0"/>
        <w:adjustRightInd w:val="0"/>
        <w:jc w:val="center"/>
        <w:rPr>
          <w:rFonts w:ascii="Cambria" w:eastAsia="Times New Roman" w:hAnsi="Cambria" w:cs="Calibri"/>
          <w:b/>
          <w:bCs/>
          <w:color w:val="000000"/>
          <w:sz w:val="24"/>
          <w:szCs w:val="24"/>
        </w:rPr>
      </w:pPr>
      <w:r w:rsidRPr="00FC11EB"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>[Wynagrodzenie i warunki płatności]</w:t>
      </w:r>
    </w:p>
    <w:p w:rsidR="00D801E9" w:rsidRPr="00D801E9" w:rsidRDefault="00F94902" w:rsidP="0086359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12" w:lineRule="auto"/>
        <w:ind w:left="851" w:hanging="426"/>
        <w:jc w:val="both"/>
        <w:rPr>
          <w:rFonts w:asciiTheme="minorHAnsi" w:eastAsia="Times New Roman" w:hAnsiTheme="minorHAnsi" w:cstheme="minorHAnsi"/>
          <w:b/>
          <w:bCs/>
          <w:color w:val="000000"/>
        </w:rPr>
      </w:pPr>
      <w:r>
        <w:rPr>
          <w:rFonts w:asciiTheme="minorHAnsi" w:eastAsia="Times New Roman" w:hAnsiTheme="minorHAnsi" w:cstheme="minorHAnsi"/>
          <w:bCs/>
          <w:color w:val="000000"/>
        </w:rPr>
        <w:t>Przewidywana maksymalna wysokość czynszu dzierżawnego przez cały okres obowiązywania umowy wynosi .................................... zł brutto, netto ..................................... zł oraz podatek od towarów i usług VAT według stawki .........%.</w:t>
      </w:r>
    </w:p>
    <w:p w:rsidR="00F94902" w:rsidRPr="00F94902" w:rsidRDefault="00F94902" w:rsidP="0086359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12" w:lineRule="auto"/>
        <w:ind w:left="851" w:hanging="426"/>
        <w:jc w:val="both"/>
        <w:rPr>
          <w:rFonts w:asciiTheme="minorHAnsi" w:eastAsia="Times New Roman" w:hAnsiTheme="minorHAnsi" w:cstheme="minorHAnsi"/>
          <w:bCs/>
          <w:color w:val="000000"/>
        </w:rPr>
      </w:pPr>
      <w:r>
        <w:rPr>
          <w:rFonts w:asciiTheme="minorHAnsi" w:eastAsia="Times New Roman" w:hAnsiTheme="minorHAnsi" w:cstheme="minorHAnsi"/>
          <w:bCs/>
          <w:color w:val="000000"/>
        </w:rPr>
        <w:t>Strony ustanawiają miesięczne okresy rozliczeniowe</w:t>
      </w:r>
      <w:r w:rsidR="00FC11EB">
        <w:rPr>
          <w:rFonts w:asciiTheme="minorHAnsi" w:eastAsia="Times New Roman" w:hAnsiTheme="minorHAnsi" w:cstheme="minorHAnsi"/>
          <w:bCs/>
          <w:color w:val="000000"/>
        </w:rPr>
        <w:t>. Czynsz dzierżawny będzie płatny w wysokości stanowiącej 1/36 kwoty o której mowa w ust. 1.</w:t>
      </w:r>
    </w:p>
    <w:p w:rsidR="00742DCA" w:rsidRPr="00D801E9" w:rsidRDefault="00F94902" w:rsidP="0086359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12" w:lineRule="auto"/>
        <w:ind w:left="851" w:hanging="426"/>
        <w:jc w:val="both"/>
        <w:rPr>
          <w:rFonts w:asciiTheme="minorHAnsi" w:eastAsia="Times New Roman" w:hAnsiTheme="minorHAnsi" w:cstheme="minorHAnsi"/>
          <w:b/>
          <w:bCs/>
          <w:color w:val="000000"/>
        </w:rPr>
      </w:pPr>
      <w:r>
        <w:rPr>
          <w:rFonts w:asciiTheme="minorHAnsi" w:eastAsia="Times New Roman" w:hAnsiTheme="minorHAnsi" w:cstheme="minorHAnsi"/>
          <w:color w:val="000000"/>
        </w:rPr>
        <w:t xml:space="preserve">Wydzierżawiający oświadcza, że czynsz dzierżawny zawiera wszelkie koszty, jakie Dzierżawca poniesie z tytułu </w:t>
      </w:r>
      <w:r w:rsidR="00FC11EB">
        <w:rPr>
          <w:rFonts w:asciiTheme="minorHAnsi" w:eastAsia="Times New Roman" w:hAnsiTheme="minorHAnsi" w:cstheme="minorHAnsi"/>
          <w:color w:val="000000"/>
        </w:rPr>
        <w:t xml:space="preserve">realizacji </w:t>
      </w:r>
      <w:r>
        <w:rPr>
          <w:rFonts w:asciiTheme="minorHAnsi" w:eastAsia="Times New Roman" w:hAnsiTheme="minorHAnsi" w:cstheme="minorHAnsi"/>
          <w:color w:val="000000"/>
        </w:rPr>
        <w:t>niniejszej umowy.</w:t>
      </w:r>
    </w:p>
    <w:p w:rsidR="00863596" w:rsidRPr="00863596" w:rsidRDefault="00FC11EB" w:rsidP="0086359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12" w:lineRule="auto"/>
        <w:ind w:left="851" w:hanging="426"/>
        <w:jc w:val="both"/>
        <w:rPr>
          <w:rFonts w:asciiTheme="minorHAnsi" w:eastAsia="Times New Roman" w:hAnsiTheme="minorHAnsi" w:cstheme="minorHAnsi"/>
          <w:b/>
          <w:bCs/>
          <w:color w:val="000000"/>
        </w:rPr>
      </w:pPr>
      <w:r>
        <w:rPr>
          <w:rFonts w:asciiTheme="minorHAnsi" w:eastAsia="Times New Roman" w:hAnsiTheme="minorHAnsi" w:cstheme="minorHAnsi"/>
          <w:color w:val="000000"/>
        </w:rPr>
        <w:t>Płatności będą dokonywane przelewem na rachunek Wykonawcy, w terminie do 14 dni od dostarczenia prawidłowo wystawionej faktury</w:t>
      </w:r>
      <w:r w:rsidR="00863596">
        <w:rPr>
          <w:rFonts w:asciiTheme="minorHAnsi" w:eastAsia="Times New Roman" w:hAnsiTheme="minorHAnsi" w:cstheme="minorHAnsi"/>
          <w:color w:val="000000"/>
        </w:rPr>
        <w:t xml:space="preserve"> V</w:t>
      </w:r>
      <w:r w:rsidR="00863596" w:rsidRPr="00863596">
        <w:rPr>
          <w:rFonts w:asciiTheme="minorHAnsi" w:eastAsia="Times New Roman" w:hAnsiTheme="minorHAnsi" w:cstheme="minorHAnsi"/>
          <w:color w:val="000000"/>
        </w:rPr>
        <w:t xml:space="preserve">AT. W przypadku obowiązku wystawiania faktur w </w:t>
      </w:r>
      <w:proofErr w:type="spellStart"/>
      <w:r w:rsidR="00863596" w:rsidRPr="00863596">
        <w:rPr>
          <w:rFonts w:asciiTheme="minorHAnsi" w:eastAsia="Times New Roman" w:hAnsiTheme="minorHAnsi" w:cstheme="minorHAnsi"/>
          <w:color w:val="000000"/>
        </w:rPr>
        <w:t>KSeF</w:t>
      </w:r>
      <w:proofErr w:type="spellEnd"/>
      <w:r w:rsidR="00863596" w:rsidRPr="00863596">
        <w:rPr>
          <w:rFonts w:asciiTheme="minorHAnsi" w:eastAsia="Times New Roman" w:hAnsiTheme="minorHAnsi" w:cstheme="minorHAnsi"/>
          <w:color w:val="000000"/>
        </w:rPr>
        <w:t xml:space="preserve"> należności Wykonawcy z tytułu realizacji Umowy płatne będą przelewem na rachunek Wykonawcy, w terminie 30 dni liczonych od daty prawidłowego przesłania faktury do </w:t>
      </w:r>
      <w:proofErr w:type="spellStart"/>
      <w:r w:rsidR="00863596" w:rsidRPr="00863596">
        <w:rPr>
          <w:rFonts w:asciiTheme="minorHAnsi" w:eastAsia="Times New Roman" w:hAnsiTheme="minorHAnsi" w:cstheme="minorHAnsi"/>
          <w:color w:val="000000"/>
        </w:rPr>
        <w:t>KseF</w:t>
      </w:r>
      <w:proofErr w:type="spellEnd"/>
      <w:r w:rsidR="00863596">
        <w:rPr>
          <w:rFonts w:asciiTheme="minorHAnsi" w:eastAsia="Times New Roman" w:hAnsiTheme="minorHAnsi" w:cstheme="minorHAnsi"/>
          <w:color w:val="000000"/>
        </w:rPr>
        <w:t>.</w:t>
      </w:r>
    </w:p>
    <w:p w:rsidR="00863596" w:rsidRPr="00863596" w:rsidRDefault="00863596" w:rsidP="0086359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12" w:lineRule="auto"/>
        <w:ind w:left="851" w:hanging="426"/>
        <w:jc w:val="both"/>
        <w:rPr>
          <w:rFonts w:asciiTheme="minorHAnsi" w:eastAsia="Times New Roman" w:hAnsiTheme="minorHAnsi" w:cstheme="minorHAnsi"/>
          <w:b/>
          <w:bCs/>
          <w:color w:val="000000"/>
        </w:rPr>
      </w:pPr>
      <w:r w:rsidRPr="00863596">
        <w:rPr>
          <w:rFonts w:asciiTheme="minorHAnsi" w:eastAsia="Times New Roman" w:hAnsiTheme="minorHAnsi" w:cstheme="minorHAnsi"/>
          <w:color w:val="000000"/>
        </w:rPr>
        <w:t xml:space="preserve">Wykonawca może wystawiać ustrukturyzowane faktury elektroniczne w rozumieniu przepisów ustawy z dnia 9 listopada 2018 r. o elektronicznym fakturowaniu w zamówieniach publicznych, koncesjach na roboty budowlane lub usługi oraz partnerstwie publiczno-prywatnym (Dz. U. z 2018 r. poz. 2191). </w:t>
      </w:r>
    </w:p>
    <w:p w:rsidR="00863596" w:rsidRPr="00863596" w:rsidRDefault="00863596" w:rsidP="0086359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12" w:lineRule="auto"/>
        <w:ind w:left="851" w:hanging="426"/>
        <w:jc w:val="both"/>
        <w:rPr>
          <w:rFonts w:asciiTheme="minorHAnsi" w:eastAsia="Times New Roman" w:hAnsiTheme="minorHAnsi" w:cstheme="minorHAnsi"/>
          <w:b/>
          <w:bCs/>
          <w:color w:val="000000"/>
        </w:rPr>
      </w:pPr>
      <w:r w:rsidRPr="00863596">
        <w:rPr>
          <w:rFonts w:asciiTheme="minorHAnsi" w:eastAsia="Times New Roman" w:hAnsiTheme="minorHAnsi" w:cstheme="minorHAnsi"/>
          <w:color w:val="000000"/>
        </w:rPr>
        <w:lastRenderedPageBreak/>
        <w:t xml:space="preserve">W przypadku wystawienia ustrukturyzowanej faktury elektronicznej, Wykonawca jest obowiązany do wysłania jej do Zamawiającego za pośrednictwem Platformy Elektronicznego Fakturowania („PEF”). </w:t>
      </w:r>
    </w:p>
    <w:p w:rsidR="00863596" w:rsidRPr="00863596" w:rsidRDefault="00863596" w:rsidP="0086359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12" w:lineRule="auto"/>
        <w:ind w:left="851" w:hanging="426"/>
        <w:jc w:val="both"/>
        <w:rPr>
          <w:rFonts w:asciiTheme="minorHAnsi" w:eastAsia="Times New Roman" w:hAnsiTheme="minorHAnsi" w:cstheme="minorHAnsi"/>
          <w:b/>
          <w:bCs/>
          <w:color w:val="000000"/>
        </w:rPr>
      </w:pPr>
      <w:r w:rsidRPr="00863596">
        <w:rPr>
          <w:rFonts w:asciiTheme="minorHAnsi" w:eastAsia="Times New Roman" w:hAnsiTheme="minorHAnsi" w:cstheme="minorHAnsi"/>
          <w:color w:val="000000"/>
        </w:rPr>
        <w:t xml:space="preserve">Wystawiona przez Wykonawcę ustrukturyzowana faktura elektroniczna winna zawierać elementy, o których mowa w ustawie z dnia 9 listopada 2018 r. o elektronicznym fakturowaniu w zamówieniach publicznych, koncesjach na roboty budowlane lub usługi oraz partnerstwie publiczno-prywatnym (Dz. U. z 2018 r. poz. 2191). </w:t>
      </w:r>
    </w:p>
    <w:p w:rsidR="00863596" w:rsidRPr="00863596" w:rsidRDefault="00863596" w:rsidP="0086359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12" w:lineRule="auto"/>
        <w:ind w:left="851" w:hanging="426"/>
        <w:jc w:val="both"/>
        <w:rPr>
          <w:rFonts w:asciiTheme="minorHAnsi" w:eastAsia="Times New Roman" w:hAnsiTheme="minorHAnsi" w:cstheme="minorHAnsi"/>
          <w:b/>
          <w:bCs/>
          <w:color w:val="000000"/>
        </w:rPr>
      </w:pPr>
      <w:r w:rsidRPr="00863596">
        <w:rPr>
          <w:rFonts w:asciiTheme="minorHAnsi" w:eastAsia="Times New Roman" w:hAnsiTheme="minorHAnsi" w:cstheme="minorHAnsi"/>
          <w:color w:val="000000"/>
        </w:rPr>
        <w:t>Za chwilę doręczenia ustrukturyzowanej faktury elektronicznej uznawać się będzie chwilę wprowadzenia prawidłowo wystawionej faktury, zawierającej wszystkie elementy, o których mowa w ust. 7, do konta Zamawiającego na PEF, w sposób umożliwiający Zamawiającemu zapoznanie się z jej treścią.</w:t>
      </w:r>
    </w:p>
    <w:p w:rsidR="00863596" w:rsidRPr="00863596" w:rsidRDefault="00863596" w:rsidP="0086359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12" w:lineRule="auto"/>
        <w:ind w:left="851" w:hanging="426"/>
        <w:jc w:val="both"/>
        <w:rPr>
          <w:rFonts w:asciiTheme="minorHAnsi" w:eastAsia="Times New Roman" w:hAnsiTheme="minorHAnsi" w:cstheme="minorHAnsi"/>
          <w:b/>
          <w:bCs/>
          <w:color w:val="000000"/>
        </w:rPr>
      </w:pPr>
      <w:r w:rsidRPr="00863596">
        <w:rPr>
          <w:rFonts w:asciiTheme="minorHAnsi" w:eastAsia="Times New Roman" w:hAnsiTheme="minorHAnsi" w:cstheme="minorHAnsi"/>
          <w:color w:val="000000"/>
        </w:rPr>
        <w:t xml:space="preserve">Zamawiający na Platformie Elektronicznego Fakturowania posiada skrzynkę PEPPOL, Typ/NIP, NIP: ………………………………. </w:t>
      </w:r>
    </w:p>
    <w:p w:rsidR="00863596" w:rsidRPr="00863596" w:rsidRDefault="00863596" w:rsidP="0086359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12" w:lineRule="auto"/>
        <w:ind w:left="851" w:hanging="426"/>
        <w:jc w:val="both"/>
        <w:rPr>
          <w:rFonts w:asciiTheme="minorHAnsi" w:eastAsia="Times New Roman" w:hAnsiTheme="minorHAnsi" w:cstheme="minorHAnsi"/>
          <w:b/>
          <w:bCs/>
          <w:color w:val="000000"/>
        </w:rPr>
      </w:pPr>
      <w:r w:rsidRPr="00863596">
        <w:rPr>
          <w:rFonts w:asciiTheme="minorHAnsi" w:eastAsia="Times New Roman" w:hAnsiTheme="minorHAnsi" w:cstheme="minorHAnsi"/>
          <w:color w:val="000000"/>
        </w:rPr>
        <w:t xml:space="preserve">W przypadku obowiązku wystawiania faktur w </w:t>
      </w:r>
      <w:proofErr w:type="spellStart"/>
      <w:r w:rsidRPr="00863596">
        <w:rPr>
          <w:rFonts w:asciiTheme="minorHAnsi" w:eastAsia="Times New Roman" w:hAnsiTheme="minorHAnsi" w:cstheme="minorHAnsi"/>
          <w:color w:val="000000"/>
        </w:rPr>
        <w:t>KSeF</w:t>
      </w:r>
      <w:proofErr w:type="spellEnd"/>
      <w:r w:rsidRPr="00863596">
        <w:rPr>
          <w:rFonts w:asciiTheme="minorHAnsi" w:eastAsia="Times New Roman" w:hAnsiTheme="minorHAnsi" w:cstheme="minorHAnsi"/>
          <w:color w:val="000000"/>
        </w:rPr>
        <w:t xml:space="preserve">, Wykonawca jest obowiązany do wysłania jej w formie ustrukturyzowanej wyłącznie za pośrednictwem </w:t>
      </w:r>
      <w:proofErr w:type="spellStart"/>
      <w:r w:rsidRPr="00863596">
        <w:rPr>
          <w:rFonts w:asciiTheme="minorHAnsi" w:eastAsia="Times New Roman" w:hAnsiTheme="minorHAnsi" w:cstheme="minorHAnsi"/>
          <w:color w:val="000000"/>
        </w:rPr>
        <w:t>KSeF</w:t>
      </w:r>
      <w:proofErr w:type="spellEnd"/>
      <w:r w:rsidRPr="00863596">
        <w:rPr>
          <w:rFonts w:asciiTheme="minorHAnsi" w:eastAsia="Times New Roman" w:hAnsiTheme="minorHAnsi" w:cstheme="minorHAnsi"/>
          <w:color w:val="000000"/>
        </w:rPr>
        <w:t xml:space="preserve">, z zastrzeżeniem wyjątków określonych przepisami prawa. W przypadku faktury wystawianych przy użyciu programu </w:t>
      </w:r>
      <w:proofErr w:type="spellStart"/>
      <w:r w:rsidRPr="00863596">
        <w:rPr>
          <w:rFonts w:asciiTheme="minorHAnsi" w:eastAsia="Times New Roman" w:hAnsiTheme="minorHAnsi" w:cstheme="minorHAnsi"/>
          <w:color w:val="000000"/>
        </w:rPr>
        <w:t>KSeF</w:t>
      </w:r>
      <w:proofErr w:type="spellEnd"/>
      <w:r w:rsidRPr="00863596">
        <w:rPr>
          <w:rFonts w:asciiTheme="minorHAnsi" w:eastAsia="Times New Roman" w:hAnsiTheme="minorHAnsi" w:cstheme="minorHAnsi"/>
          <w:color w:val="000000"/>
        </w:rPr>
        <w:t xml:space="preserve"> za chwilę doręczenia ustrukturyzowanej faktury uznawać się będzie dzień prawidłowego jej wysłania do KSeF.</w:t>
      </w:r>
    </w:p>
    <w:p w:rsidR="00863596" w:rsidRPr="00863596" w:rsidRDefault="00863596" w:rsidP="0086359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12" w:lineRule="auto"/>
        <w:ind w:left="851" w:hanging="426"/>
        <w:jc w:val="both"/>
        <w:rPr>
          <w:rFonts w:asciiTheme="minorHAnsi" w:eastAsia="Times New Roman" w:hAnsiTheme="minorHAnsi" w:cstheme="minorHAnsi"/>
          <w:b/>
          <w:bCs/>
          <w:color w:val="000000"/>
        </w:rPr>
      </w:pPr>
      <w:r w:rsidRPr="00863596">
        <w:rPr>
          <w:rFonts w:asciiTheme="minorHAnsi" w:eastAsia="Times New Roman" w:hAnsiTheme="minorHAnsi" w:cstheme="minorHAnsi"/>
          <w:color w:val="000000"/>
        </w:rPr>
        <w:t xml:space="preserve">Za dzień zapłaty wynagrodzenia uznaje się datę obciążenia rachunku bankowego Zamawiającego.  </w:t>
      </w:r>
    </w:p>
    <w:p w:rsidR="00863596" w:rsidRPr="00863596" w:rsidRDefault="00863596" w:rsidP="0086359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12" w:lineRule="auto"/>
        <w:ind w:left="851" w:hanging="426"/>
        <w:jc w:val="both"/>
        <w:rPr>
          <w:rFonts w:asciiTheme="minorHAnsi" w:eastAsia="Times New Roman" w:hAnsiTheme="minorHAnsi" w:cstheme="minorHAnsi"/>
          <w:b/>
          <w:bCs/>
          <w:color w:val="000000"/>
        </w:rPr>
      </w:pPr>
      <w:r w:rsidRPr="00863596">
        <w:rPr>
          <w:rFonts w:asciiTheme="minorHAnsi" w:eastAsia="Times New Roman" w:hAnsiTheme="minorHAnsi" w:cstheme="minorHAnsi"/>
          <w:color w:val="000000"/>
        </w:rPr>
        <w:t xml:space="preserve">Warunkiem wypłacenia </w:t>
      </w:r>
      <w:r>
        <w:rPr>
          <w:rFonts w:asciiTheme="minorHAnsi" w:eastAsia="Times New Roman" w:hAnsiTheme="minorHAnsi" w:cstheme="minorHAnsi"/>
          <w:color w:val="000000"/>
        </w:rPr>
        <w:t>czynszu dzierżawnego</w:t>
      </w:r>
      <w:r w:rsidRPr="00863596">
        <w:rPr>
          <w:rFonts w:asciiTheme="minorHAnsi" w:eastAsia="Times New Roman" w:hAnsiTheme="minorHAnsi" w:cstheme="minorHAnsi"/>
          <w:color w:val="000000"/>
        </w:rPr>
        <w:t xml:space="preserve"> będzie zgodność podanego na fakturze rachunku bankowego z rachunkiem bankowym znajdującym się na tzw. „białej liście podatników VAT”. </w:t>
      </w:r>
    </w:p>
    <w:p w:rsidR="00863596" w:rsidRPr="00863596" w:rsidRDefault="00863596" w:rsidP="0086359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12" w:lineRule="auto"/>
        <w:ind w:left="851" w:hanging="426"/>
        <w:jc w:val="both"/>
        <w:rPr>
          <w:rFonts w:asciiTheme="minorHAnsi" w:eastAsia="Times New Roman" w:hAnsiTheme="minorHAnsi" w:cstheme="minorHAnsi"/>
          <w:b/>
          <w:bCs/>
          <w:color w:val="000000"/>
        </w:rPr>
      </w:pPr>
      <w:r w:rsidRPr="00863596">
        <w:rPr>
          <w:rFonts w:asciiTheme="minorHAnsi" w:eastAsia="Times New Roman" w:hAnsiTheme="minorHAnsi" w:cstheme="minorHAnsi"/>
          <w:color w:val="000000"/>
        </w:rPr>
        <w:t xml:space="preserve">W przypadku wskazania przez Wykonawcę niewłaściwego numeru rachunku bankowego na fakturze, skutkującego zwrotem dokonanej płatności na rachunek Zamawiającego, Zamawiający nie ponosi odpowiedzialności za wszelkie skutki z tego wynikające w tym skutki odsetkowe z tytułu nieterminowej płatności faktur.  </w:t>
      </w:r>
    </w:p>
    <w:p w:rsidR="00742DCA" w:rsidRDefault="00742DCA" w:rsidP="00742DCA">
      <w:pPr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:rsidR="001C51B4" w:rsidRDefault="001C51B4" w:rsidP="00742DCA">
      <w:pPr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:rsidR="00742DCA" w:rsidRPr="00863596" w:rsidRDefault="00742DCA" w:rsidP="00742DCA">
      <w:pPr>
        <w:autoSpaceDE w:val="0"/>
        <w:autoSpaceDN w:val="0"/>
        <w:adjustRightInd w:val="0"/>
        <w:jc w:val="center"/>
        <w:rPr>
          <w:rFonts w:ascii="Cambria" w:eastAsia="Times New Roman" w:hAnsi="Cambria" w:cs="Calibri"/>
          <w:b/>
          <w:bCs/>
          <w:color w:val="000000"/>
          <w:sz w:val="24"/>
          <w:szCs w:val="24"/>
        </w:rPr>
      </w:pPr>
      <w:r w:rsidRPr="00863596"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 xml:space="preserve">§ </w:t>
      </w:r>
      <w:r w:rsidR="00863596"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>5</w:t>
      </w:r>
    </w:p>
    <w:p w:rsidR="00742DCA" w:rsidRPr="00863596" w:rsidRDefault="00742DCA" w:rsidP="00742DCA">
      <w:pPr>
        <w:autoSpaceDE w:val="0"/>
        <w:autoSpaceDN w:val="0"/>
        <w:adjustRightInd w:val="0"/>
        <w:jc w:val="center"/>
        <w:rPr>
          <w:rFonts w:ascii="Cambria" w:eastAsia="Times New Roman" w:hAnsi="Cambria" w:cs="Calibri"/>
          <w:b/>
          <w:bCs/>
          <w:color w:val="000000"/>
          <w:sz w:val="24"/>
          <w:szCs w:val="24"/>
        </w:rPr>
      </w:pPr>
      <w:r w:rsidRPr="00863596"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>[</w:t>
      </w:r>
      <w:r w:rsidR="003E6E2C"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>K</w:t>
      </w:r>
      <w:r w:rsidRPr="00863596"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>ary umowne</w:t>
      </w:r>
      <w:r w:rsidR="003E6E2C"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 xml:space="preserve"> i rozwiązanie umowy</w:t>
      </w:r>
      <w:r w:rsidRPr="00863596"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>]</w:t>
      </w:r>
    </w:p>
    <w:p w:rsidR="00127A3F" w:rsidRPr="00127A3F" w:rsidRDefault="00127A3F" w:rsidP="00127A3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12" w:lineRule="auto"/>
        <w:ind w:hanging="459"/>
        <w:jc w:val="both"/>
        <w:rPr>
          <w:rFonts w:ascii="Cambria" w:eastAsia="Times New Roman" w:hAnsi="Cambria" w:cs="Calibri"/>
          <w:bCs/>
          <w:color w:val="000000"/>
        </w:rPr>
      </w:pPr>
      <w:r w:rsidRPr="00127A3F">
        <w:rPr>
          <w:rFonts w:ascii="Cambria" w:eastAsia="Times New Roman" w:hAnsi="Cambria" w:cs="Calibri"/>
          <w:bCs/>
          <w:color w:val="000000"/>
        </w:rPr>
        <w:t xml:space="preserve">Strony ustalają odpowiedzialność za niewykonanie lub nie należyte wykonanie zobowiązań niniejszej umowy w formie kar umownych: </w:t>
      </w:r>
    </w:p>
    <w:p w:rsidR="00127A3F" w:rsidRPr="00127A3F" w:rsidRDefault="00127A3F" w:rsidP="00127A3F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312" w:lineRule="auto"/>
        <w:ind w:left="1276" w:hanging="425"/>
        <w:jc w:val="both"/>
        <w:rPr>
          <w:rFonts w:ascii="Cambria" w:eastAsia="Times New Roman" w:hAnsi="Cambria" w:cs="Calibri"/>
          <w:bCs/>
          <w:color w:val="000000"/>
        </w:rPr>
      </w:pPr>
      <w:r w:rsidRPr="00127A3F">
        <w:rPr>
          <w:rFonts w:ascii="Cambria" w:eastAsia="Times New Roman" w:hAnsi="Cambria" w:cs="Calibri"/>
          <w:bCs/>
          <w:color w:val="000000"/>
        </w:rPr>
        <w:t xml:space="preserve">Wydzierżawiający  zapłaci Dzierżawcy kary umowne: </w:t>
      </w:r>
    </w:p>
    <w:p w:rsidR="004E060F" w:rsidRDefault="00127A3F" w:rsidP="004E060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12" w:lineRule="auto"/>
        <w:ind w:left="1701" w:hanging="425"/>
        <w:jc w:val="both"/>
        <w:rPr>
          <w:rFonts w:ascii="Cambria" w:eastAsia="Times New Roman" w:hAnsi="Cambria" w:cs="Calibri"/>
          <w:bCs/>
          <w:color w:val="000000"/>
        </w:rPr>
      </w:pPr>
      <w:r w:rsidRPr="00127A3F">
        <w:rPr>
          <w:rFonts w:ascii="Cambria" w:eastAsia="Times New Roman" w:hAnsi="Cambria" w:cs="Calibri"/>
          <w:bCs/>
          <w:color w:val="000000"/>
        </w:rPr>
        <w:t>w wysokości 0,</w:t>
      </w:r>
      <w:r w:rsidR="009157C9">
        <w:rPr>
          <w:rFonts w:ascii="Cambria" w:eastAsia="Times New Roman" w:hAnsi="Cambria" w:cs="Calibri"/>
          <w:bCs/>
          <w:color w:val="000000"/>
        </w:rPr>
        <w:t>1</w:t>
      </w:r>
      <w:r w:rsidRPr="00127A3F">
        <w:rPr>
          <w:rFonts w:ascii="Cambria" w:eastAsia="Times New Roman" w:hAnsi="Cambria" w:cs="Calibri"/>
          <w:bCs/>
          <w:color w:val="000000"/>
        </w:rPr>
        <w:t xml:space="preserve"> % łącznej wartości um</w:t>
      </w:r>
      <w:r w:rsidR="009157C9">
        <w:rPr>
          <w:rFonts w:ascii="Cambria" w:eastAsia="Times New Roman" w:hAnsi="Cambria" w:cs="Calibri"/>
          <w:bCs/>
          <w:color w:val="000000"/>
        </w:rPr>
        <w:t xml:space="preserve">owy brutto, określonej w umowie </w:t>
      </w:r>
      <w:r w:rsidRPr="00127A3F">
        <w:rPr>
          <w:rFonts w:ascii="Cambria" w:eastAsia="Times New Roman" w:hAnsi="Cambria" w:cs="Calibri"/>
          <w:bCs/>
          <w:color w:val="000000"/>
        </w:rPr>
        <w:t xml:space="preserve">za każdy </w:t>
      </w:r>
      <w:r w:rsidR="004E060F">
        <w:rPr>
          <w:rFonts w:ascii="Cambria" w:eastAsia="Times New Roman" w:hAnsi="Cambria" w:cs="Calibri"/>
          <w:bCs/>
          <w:color w:val="000000"/>
        </w:rPr>
        <w:t>dzień zwłoki</w:t>
      </w:r>
      <w:r w:rsidRPr="00127A3F">
        <w:rPr>
          <w:rFonts w:ascii="Cambria" w:eastAsia="Times New Roman" w:hAnsi="Cambria" w:cs="Calibri"/>
          <w:bCs/>
          <w:color w:val="000000"/>
        </w:rPr>
        <w:t xml:space="preserve"> w dostarczeniu przez Wydzierżawiającego </w:t>
      </w:r>
      <w:r w:rsidR="004E060F">
        <w:rPr>
          <w:rFonts w:ascii="Cambria" w:eastAsia="Times New Roman" w:hAnsi="Cambria" w:cs="Calibri"/>
          <w:bCs/>
          <w:color w:val="000000"/>
        </w:rPr>
        <w:t xml:space="preserve">urządzeń </w:t>
      </w:r>
      <w:r w:rsidRPr="00127A3F">
        <w:rPr>
          <w:rFonts w:ascii="Cambria" w:eastAsia="Times New Roman" w:hAnsi="Cambria" w:cs="Calibri"/>
          <w:bCs/>
          <w:color w:val="000000"/>
        </w:rPr>
        <w:t xml:space="preserve">o których mowa </w:t>
      </w:r>
      <w:r w:rsidRPr="004E060F">
        <w:rPr>
          <w:rFonts w:ascii="Cambria" w:eastAsia="Times New Roman" w:hAnsi="Cambria" w:cs="Calibri"/>
          <w:bCs/>
          <w:color w:val="000000"/>
        </w:rPr>
        <w:t xml:space="preserve">w §1 ust. 1 w terminie określonym w §2 ust. </w:t>
      </w:r>
      <w:r w:rsidR="004E060F">
        <w:rPr>
          <w:rFonts w:ascii="Cambria" w:eastAsia="Times New Roman" w:hAnsi="Cambria" w:cs="Calibri"/>
          <w:bCs/>
          <w:color w:val="000000"/>
        </w:rPr>
        <w:t>1.</w:t>
      </w:r>
      <w:r w:rsidRPr="004E060F">
        <w:rPr>
          <w:rFonts w:ascii="Cambria" w:eastAsia="Times New Roman" w:hAnsi="Cambria" w:cs="Calibri"/>
          <w:bCs/>
          <w:color w:val="000000"/>
        </w:rPr>
        <w:t xml:space="preserve"> </w:t>
      </w:r>
    </w:p>
    <w:p w:rsidR="001C51B4" w:rsidRPr="004E060F" w:rsidRDefault="009157C9" w:rsidP="004E060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12" w:lineRule="auto"/>
        <w:ind w:left="1701" w:hanging="425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>w wysokości 0,1</w:t>
      </w:r>
      <w:r w:rsidR="00127A3F" w:rsidRPr="004E060F">
        <w:rPr>
          <w:rFonts w:ascii="Cambria" w:eastAsia="Times New Roman" w:hAnsi="Cambria" w:cs="Calibri"/>
          <w:bCs/>
          <w:color w:val="000000"/>
        </w:rPr>
        <w:t xml:space="preserve"> % łącznej wartości umowy brutto,  określonej w umowie za każdy dzień </w:t>
      </w:r>
      <w:r w:rsidR="004E060F">
        <w:rPr>
          <w:rFonts w:ascii="Cambria" w:eastAsia="Times New Roman" w:hAnsi="Cambria" w:cs="Calibri"/>
          <w:bCs/>
          <w:color w:val="000000"/>
        </w:rPr>
        <w:t>zwłoki</w:t>
      </w:r>
      <w:r w:rsidR="00127A3F" w:rsidRPr="004E060F">
        <w:rPr>
          <w:rFonts w:ascii="Cambria" w:eastAsia="Times New Roman" w:hAnsi="Cambria" w:cs="Calibri"/>
          <w:bCs/>
          <w:color w:val="000000"/>
        </w:rPr>
        <w:t xml:space="preserve"> w usunięcia awarii liczony od dnia przewidzianego na podjęcie naprawy.</w:t>
      </w:r>
    </w:p>
    <w:p w:rsidR="00742DCA" w:rsidRPr="003E6E2C" w:rsidRDefault="00742DCA" w:rsidP="004E060F">
      <w:pPr>
        <w:pStyle w:val="Akapitzlist"/>
        <w:numPr>
          <w:ilvl w:val="0"/>
          <w:numId w:val="18"/>
        </w:numPr>
        <w:tabs>
          <w:tab w:val="clear" w:pos="885"/>
        </w:tabs>
        <w:autoSpaceDE w:val="0"/>
        <w:autoSpaceDN w:val="0"/>
        <w:adjustRightInd w:val="0"/>
        <w:spacing w:line="312" w:lineRule="auto"/>
        <w:ind w:left="851" w:hanging="425"/>
        <w:jc w:val="both"/>
        <w:rPr>
          <w:rFonts w:ascii="Cambria" w:eastAsia="Times New Roman" w:hAnsi="Cambria" w:cs="Calibri"/>
          <w:b/>
          <w:bCs/>
          <w:color w:val="000000"/>
        </w:rPr>
      </w:pPr>
      <w:r w:rsidRPr="00863596">
        <w:rPr>
          <w:rFonts w:ascii="Cambria" w:eastAsia="Times New Roman" w:hAnsi="Cambria" w:cs="Calibri"/>
          <w:color w:val="000000"/>
        </w:rPr>
        <w:lastRenderedPageBreak/>
        <w:t xml:space="preserve">Niezależnie od zastrzeżonych kar umownych Strony zastrzegają możliwość dochodzenia przez </w:t>
      </w:r>
      <w:r w:rsidR="004E060F">
        <w:rPr>
          <w:rFonts w:ascii="Cambria" w:eastAsia="Times New Roman" w:hAnsi="Cambria" w:cs="Calibri"/>
          <w:color w:val="000000"/>
        </w:rPr>
        <w:t>Dzierżawcę</w:t>
      </w:r>
      <w:r w:rsidRPr="00863596">
        <w:rPr>
          <w:rFonts w:ascii="Cambria" w:eastAsia="Times New Roman" w:hAnsi="Cambria" w:cs="Calibri"/>
          <w:color w:val="000000"/>
        </w:rPr>
        <w:t xml:space="preserve"> odszkodowania na zasadach ogólnych. </w:t>
      </w:r>
    </w:p>
    <w:p w:rsidR="003E6E2C" w:rsidRDefault="009157C9" w:rsidP="004E060F">
      <w:pPr>
        <w:pStyle w:val="Akapitzlist"/>
        <w:numPr>
          <w:ilvl w:val="0"/>
          <w:numId w:val="18"/>
        </w:numPr>
        <w:tabs>
          <w:tab w:val="clear" w:pos="885"/>
        </w:tabs>
        <w:autoSpaceDE w:val="0"/>
        <w:autoSpaceDN w:val="0"/>
        <w:adjustRightInd w:val="0"/>
        <w:spacing w:line="312" w:lineRule="auto"/>
        <w:ind w:left="851" w:hanging="425"/>
        <w:jc w:val="both"/>
        <w:rPr>
          <w:rFonts w:ascii="Cambria" w:eastAsia="Times New Roman" w:hAnsi="Cambria" w:cs="Calibri"/>
          <w:bCs/>
          <w:color w:val="000000"/>
        </w:rPr>
      </w:pPr>
      <w:r w:rsidRPr="009157C9">
        <w:rPr>
          <w:rFonts w:ascii="Cambria" w:eastAsia="Times New Roman" w:hAnsi="Cambria" w:cs="Calibri"/>
          <w:bCs/>
          <w:color w:val="000000"/>
        </w:rPr>
        <w:t xml:space="preserve">Dzierżawca </w:t>
      </w:r>
      <w:r>
        <w:rPr>
          <w:rFonts w:ascii="Cambria" w:eastAsia="Times New Roman" w:hAnsi="Cambria" w:cs="Calibri"/>
          <w:bCs/>
          <w:color w:val="000000"/>
        </w:rPr>
        <w:t>jest uprawniony do potrącania kar umownych z wynagrodzenia Wydzierżawiającego, na co Wydzierżawiający wyraża zgodę.</w:t>
      </w:r>
    </w:p>
    <w:p w:rsidR="009157C9" w:rsidRDefault="009157C9" w:rsidP="004E060F">
      <w:pPr>
        <w:pStyle w:val="Akapitzlist"/>
        <w:numPr>
          <w:ilvl w:val="0"/>
          <w:numId w:val="18"/>
        </w:numPr>
        <w:tabs>
          <w:tab w:val="clear" w:pos="885"/>
        </w:tabs>
        <w:autoSpaceDE w:val="0"/>
        <w:autoSpaceDN w:val="0"/>
        <w:adjustRightInd w:val="0"/>
        <w:spacing w:line="312" w:lineRule="auto"/>
        <w:ind w:left="851" w:hanging="425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>W przypadku niewykonania umowy lub nieuzasadnionego jej rozwiązania prze Wydzierżawiającego, Dzierżawca może żądać zapłaty kary umownej w wysokości 10 % wartości niezrealizowanej części umowy.</w:t>
      </w:r>
    </w:p>
    <w:p w:rsidR="009157C9" w:rsidRDefault="009157C9" w:rsidP="004E060F">
      <w:pPr>
        <w:pStyle w:val="Akapitzlist"/>
        <w:numPr>
          <w:ilvl w:val="0"/>
          <w:numId w:val="18"/>
        </w:numPr>
        <w:tabs>
          <w:tab w:val="clear" w:pos="885"/>
        </w:tabs>
        <w:autoSpaceDE w:val="0"/>
        <w:autoSpaceDN w:val="0"/>
        <w:adjustRightInd w:val="0"/>
        <w:spacing w:line="312" w:lineRule="auto"/>
        <w:ind w:left="851" w:hanging="425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>Wydzierżawiający ma prawo rozwiązać umowę ze skutkiem natychmiastowym w przypadku:</w:t>
      </w:r>
    </w:p>
    <w:p w:rsidR="009157C9" w:rsidRDefault="009157C9" w:rsidP="009157C9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312" w:lineRule="auto"/>
        <w:ind w:left="1276" w:hanging="425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 xml:space="preserve">Zwłoki Dzierżawcy w zapłacie czynszu lub innego świadczenia na rzecz Wydzierżawiającego przekraczającego 14 dni po uprzednim wezwaniu Dzierżawcy do zapłaty w </w:t>
      </w:r>
      <w:r w:rsidR="00A778BF">
        <w:rPr>
          <w:rFonts w:ascii="Cambria" w:eastAsia="Times New Roman" w:hAnsi="Cambria" w:cs="Calibri"/>
          <w:bCs/>
          <w:color w:val="000000"/>
        </w:rPr>
        <w:t>terminie nie krótszym niż 7 dnia od daty dostarczenia wezwania,</w:t>
      </w:r>
    </w:p>
    <w:p w:rsidR="00A778BF" w:rsidRDefault="00A778BF" w:rsidP="009157C9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312" w:lineRule="auto"/>
        <w:ind w:left="1276" w:hanging="425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>Dopuszczenia do wykonywania czynności serwisowych przez osoby nieupoważnione,</w:t>
      </w:r>
    </w:p>
    <w:p w:rsidR="00A778BF" w:rsidRDefault="00A778BF" w:rsidP="009157C9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312" w:lineRule="auto"/>
        <w:ind w:left="1276" w:hanging="425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>Stwierdzenia ingerencji we wskazania liczników, naruszeniu plomb licznika lub odmowy potwierdzenia stanu licznika,</w:t>
      </w:r>
    </w:p>
    <w:p w:rsidR="00A778BF" w:rsidRDefault="00A778BF" w:rsidP="009157C9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312" w:lineRule="auto"/>
        <w:ind w:left="1276" w:hanging="425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>Zmiany miejsca położenia urządzeń bez zgody Wydzierżawiającego.</w:t>
      </w:r>
    </w:p>
    <w:p w:rsidR="009157C9" w:rsidRPr="009157C9" w:rsidRDefault="009157C9" w:rsidP="004E060F">
      <w:pPr>
        <w:pStyle w:val="Akapitzlist"/>
        <w:numPr>
          <w:ilvl w:val="0"/>
          <w:numId w:val="18"/>
        </w:numPr>
        <w:tabs>
          <w:tab w:val="clear" w:pos="885"/>
        </w:tabs>
        <w:autoSpaceDE w:val="0"/>
        <w:autoSpaceDN w:val="0"/>
        <w:adjustRightInd w:val="0"/>
        <w:spacing w:line="312" w:lineRule="auto"/>
        <w:ind w:left="851" w:hanging="425"/>
        <w:jc w:val="both"/>
        <w:rPr>
          <w:rFonts w:ascii="Cambria" w:eastAsia="Times New Roman" w:hAnsi="Cambria" w:cs="Calibri"/>
          <w:bCs/>
          <w:color w:val="000000"/>
        </w:rPr>
      </w:pPr>
      <w:r>
        <w:rPr>
          <w:rFonts w:ascii="Cambria" w:eastAsia="Times New Roman" w:hAnsi="Cambria" w:cs="Calibri"/>
          <w:bCs/>
          <w:color w:val="000000"/>
        </w:rPr>
        <w:t>Dzierżawca ma prawo rozwiązać umowę ze skutkiem natychmiastowym w przypadku</w:t>
      </w:r>
      <w:r w:rsidR="00A778BF">
        <w:rPr>
          <w:rFonts w:ascii="Cambria" w:eastAsia="Times New Roman" w:hAnsi="Cambria" w:cs="Calibri"/>
          <w:bCs/>
          <w:color w:val="000000"/>
        </w:rPr>
        <w:t xml:space="preserve"> nienależytego wykonywania umowy przez Wydzierżawiającego po uprzednim wezwaniu do usunięcia uchybień w terminie nie krótszym niż 5 dni.</w:t>
      </w:r>
    </w:p>
    <w:p w:rsidR="00742DCA" w:rsidRPr="00863596" w:rsidRDefault="00742DCA" w:rsidP="00742DCA">
      <w:pPr>
        <w:autoSpaceDE w:val="0"/>
        <w:autoSpaceDN w:val="0"/>
        <w:adjustRightInd w:val="0"/>
        <w:spacing w:line="312" w:lineRule="auto"/>
        <w:jc w:val="both"/>
        <w:rPr>
          <w:rFonts w:ascii="Cambria" w:eastAsia="Times New Roman" w:hAnsi="Cambria" w:cs="Calibri"/>
          <w:b/>
          <w:bCs/>
          <w:color w:val="000000"/>
        </w:rPr>
      </w:pPr>
    </w:p>
    <w:p w:rsidR="00742DCA" w:rsidRPr="00863596" w:rsidRDefault="00127A3F" w:rsidP="00742DCA">
      <w:pPr>
        <w:autoSpaceDE w:val="0"/>
        <w:autoSpaceDN w:val="0"/>
        <w:adjustRightInd w:val="0"/>
        <w:spacing w:line="312" w:lineRule="auto"/>
        <w:jc w:val="center"/>
        <w:rPr>
          <w:rFonts w:ascii="Cambria" w:eastAsia="Times New Roman" w:hAnsi="Cambria" w:cs="Calibri"/>
          <w:b/>
          <w:bCs/>
          <w:color w:val="000000"/>
          <w:sz w:val="24"/>
          <w:szCs w:val="24"/>
        </w:rPr>
      </w:pPr>
      <w:r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>§ 6</w:t>
      </w:r>
    </w:p>
    <w:p w:rsidR="00742DCA" w:rsidRPr="00863596" w:rsidRDefault="00742DCA" w:rsidP="00742DCA">
      <w:pPr>
        <w:autoSpaceDE w:val="0"/>
        <w:autoSpaceDN w:val="0"/>
        <w:adjustRightInd w:val="0"/>
        <w:spacing w:line="312" w:lineRule="auto"/>
        <w:jc w:val="center"/>
        <w:rPr>
          <w:rFonts w:ascii="Cambria" w:eastAsia="Times New Roman" w:hAnsi="Cambria" w:cs="Calibri"/>
          <w:b/>
          <w:bCs/>
          <w:color w:val="000000"/>
          <w:sz w:val="24"/>
          <w:szCs w:val="24"/>
        </w:rPr>
      </w:pPr>
      <w:r w:rsidRPr="00863596"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>[Osoby kontaktowe]</w:t>
      </w:r>
    </w:p>
    <w:p w:rsidR="00742DCA" w:rsidRDefault="00742DCA" w:rsidP="00127A3F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160" w:line="312" w:lineRule="auto"/>
        <w:ind w:left="851" w:hanging="425"/>
        <w:jc w:val="both"/>
        <w:rPr>
          <w:rFonts w:ascii="Cambria" w:eastAsia="Times New Roman" w:hAnsi="Cambria" w:cs="Calibri"/>
          <w:color w:val="000000"/>
        </w:rPr>
      </w:pPr>
      <w:r w:rsidRPr="00863596">
        <w:rPr>
          <w:rFonts w:ascii="Cambria" w:eastAsia="Times New Roman" w:hAnsi="Cambria" w:cs="Calibri"/>
          <w:color w:val="000000"/>
        </w:rPr>
        <w:t>Osobami upoważnionymi przez Strony do koordynowania prac związanych z realizacją Umowy i bieżących kontaktów, są:</w:t>
      </w:r>
    </w:p>
    <w:p w:rsidR="00127A3F" w:rsidRPr="00127A3F" w:rsidRDefault="00127A3F" w:rsidP="00127A3F">
      <w:pPr>
        <w:pStyle w:val="Akapitzlist"/>
        <w:autoSpaceDE w:val="0"/>
        <w:autoSpaceDN w:val="0"/>
        <w:adjustRightInd w:val="0"/>
        <w:spacing w:after="160" w:line="312" w:lineRule="auto"/>
        <w:ind w:left="709"/>
        <w:jc w:val="both"/>
        <w:rPr>
          <w:rFonts w:ascii="Cambria" w:eastAsia="Times New Roman" w:hAnsi="Cambria" w:cs="Calibri"/>
          <w:color w:val="000000"/>
        </w:rPr>
      </w:pP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160"/>
        <w:gridCol w:w="4150"/>
      </w:tblGrid>
      <w:tr w:rsidR="00742DCA" w:rsidRPr="00863596" w:rsidTr="00B54008">
        <w:tc>
          <w:tcPr>
            <w:tcW w:w="4531" w:type="dxa"/>
          </w:tcPr>
          <w:p w:rsidR="00742DCA" w:rsidRPr="00863596" w:rsidRDefault="00742DCA" w:rsidP="00B54008">
            <w:pPr>
              <w:pStyle w:val="Akapitzlist"/>
              <w:autoSpaceDE w:val="0"/>
              <w:autoSpaceDN w:val="0"/>
              <w:adjustRightInd w:val="0"/>
              <w:spacing w:before="240" w:line="312" w:lineRule="auto"/>
              <w:ind w:left="0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863596">
              <w:rPr>
                <w:rFonts w:ascii="Cambria" w:eastAsia="Times New Roman" w:hAnsi="Cambria" w:cs="Calibri"/>
                <w:color w:val="000000"/>
                <w:lang w:eastAsia="pl-PL"/>
              </w:rPr>
              <w:t>ZAMAWIAJĄCY</w:t>
            </w:r>
          </w:p>
        </w:tc>
        <w:tc>
          <w:tcPr>
            <w:tcW w:w="4531" w:type="dxa"/>
          </w:tcPr>
          <w:p w:rsidR="00742DCA" w:rsidRPr="00863596" w:rsidRDefault="00742DCA" w:rsidP="00B54008">
            <w:pPr>
              <w:pStyle w:val="Akapitzlist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863596">
              <w:rPr>
                <w:rFonts w:ascii="Cambria" w:eastAsia="Times New Roman" w:hAnsi="Cambria" w:cs="Calibri"/>
                <w:color w:val="000000"/>
                <w:lang w:eastAsia="pl-PL"/>
              </w:rPr>
              <w:t>WYKONAWCA</w:t>
            </w:r>
          </w:p>
        </w:tc>
      </w:tr>
      <w:tr w:rsidR="00742DCA" w:rsidRPr="00863596" w:rsidTr="00B54008">
        <w:tc>
          <w:tcPr>
            <w:tcW w:w="4531" w:type="dxa"/>
          </w:tcPr>
          <w:p w:rsidR="00742DCA" w:rsidRPr="00863596" w:rsidRDefault="00742DCA" w:rsidP="00B54008">
            <w:pPr>
              <w:pStyle w:val="Akapitzlist"/>
              <w:autoSpaceDE w:val="0"/>
              <w:autoSpaceDN w:val="0"/>
              <w:adjustRightInd w:val="0"/>
              <w:spacing w:line="312" w:lineRule="auto"/>
              <w:ind w:left="0"/>
              <w:jc w:val="both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proofErr w:type="spellStart"/>
            <w:r w:rsidRPr="00863596">
              <w:rPr>
                <w:rFonts w:ascii="Cambria" w:eastAsia="Times New Roman" w:hAnsi="Cambria" w:cs="Calibri"/>
                <w:color w:val="000000"/>
                <w:lang w:eastAsia="pl-PL"/>
              </w:rPr>
              <w:t>Imię</w:t>
            </w:r>
            <w:proofErr w:type="spellEnd"/>
            <w:r w:rsidRPr="00863596">
              <w:rPr>
                <w:rFonts w:ascii="Cambria" w:eastAsia="Times New Roman" w:hAnsi="Cambria" w:cs="Calibri"/>
                <w:color w:val="000000"/>
                <w:lang w:eastAsia="pl-PL"/>
              </w:rPr>
              <w:t xml:space="preserve"> </w:t>
            </w:r>
            <w:proofErr w:type="spellStart"/>
            <w:r w:rsidRPr="00863596">
              <w:rPr>
                <w:rFonts w:ascii="Cambria" w:eastAsia="Times New Roman" w:hAnsi="Cambria" w:cs="Calibri"/>
                <w:color w:val="000000"/>
                <w:lang w:eastAsia="pl-PL"/>
              </w:rPr>
              <w:t>i</w:t>
            </w:r>
            <w:proofErr w:type="spellEnd"/>
            <w:r w:rsidRPr="00863596">
              <w:rPr>
                <w:rFonts w:ascii="Cambria" w:eastAsia="Times New Roman" w:hAnsi="Cambria" w:cs="Calibri"/>
                <w:color w:val="000000"/>
                <w:lang w:eastAsia="pl-PL"/>
              </w:rPr>
              <w:t xml:space="preserve"> </w:t>
            </w:r>
            <w:proofErr w:type="spellStart"/>
            <w:r w:rsidRPr="00863596">
              <w:rPr>
                <w:rFonts w:ascii="Cambria" w:eastAsia="Times New Roman" w:hAnsi="Cambria" w:cs="Calibri"/>
                <w:color w:val="000000"/>
                <w:lang w:eastAsia="pl-PL"/>
              </w:rPr>
              <w:t>nazwisko</w:t>
            </w:r>
            <w:proofErr w:type="spellEnd"/>
            <w:r w:rsidRPr="00863596">
              <w:rPr>
                <w:rFonts w:ascii="Cambria" w:eastAsia="Times New Roman" w:hAnsi="Cambria" w:cs="Calibri"/>
                <w:color w:val="000000"/>
                <w:lang w:eastAsia="pl-PL"/>
              </w:rPr>
              <w:t xml:space="preserve">: </w:t>
            </w:r>
            <w:proofErr w:type="spellStart"/>
            <w:r w:rsidRPr="00863596">
              <w:rPr>
                <w:rFonts w:ascii="Cambria" w:eastAsia="Times New Roman" w:hAnsi="Cambria" w:cs="Calibri"/>
                <w:color w:val="000000"/>
                <w:lang w:eastAsia="pl-PL"/>
              </w:rPr>
              <w:t>Małgorzata</w:t>
            </w:r>
            <w:proofErr w:type="spellEnd"/>
            <w:r w:rsidRPr="00863596">
              <w:rPr>
                <w:rFonts w:ascii="Cambria" w:eastAsia="Times New Roman" w:hAnsi="Cambria" w:cs="Calibri"/>
                <w:color w:val="000000"/>
                <w:lang w:eastAsia="pl-PL"/>
              </w:rPr>
              <w:t xml:space="preserve"> </w:t>
            </w:r>
            <w:proofErr w:type="spellStart"/>
            <w:r w:rsidRPr="00863596">
              <w:rPr>
                <w:rFonts w:ascii="Cambria" w:eastAsia="Times New Roman" w:hAnsi="Cambria" w:cs="Calibri"/>
                <w:color w:val="000000"/>
                <w:lang w:eastAsia="pl-PL"/>
              </w:rPr>
              <w:t>Grząba</w:t>
            </w:r>
            <w:proofErr w:type="spellEnd"/>
          </w:p>
          <w:p w:rsidR="00742DCA" w:rsidRPr="00863596" w:rsidRDefault="00742DCA" w:rsidP="00B54008">
            <w:pPr>
              <w:pStyle w:val="Akapitzlist"/>
              <w:autoSpaceDE w:val="0"/>
              <w:autoSpaceDN w:val="0"/>
              <w:adjustRightInd w:val="0"/>
              <w:spacing w:line="312" w:lineRule="auto"/>
              <w:ind w:left="0"/>
              <w:jc w:val="both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proofErr w:type="spellStart"/>
            <w:r w:rsidRPr="00863596">
              <w:rPr>
                <w:rFonts w:ascii="Cambria" w:eastAsia="Times New Roman" w:hAnsi="Cambria" w:cs="Calibri"/>
                <w:color w:val="000000"/>
                <w:lang w:eastAsia="pl-PL"/>
              </w:rPr>
              <w:t>Adres</w:t>
            </w:r>
            <w:proofErr w:type="spellEnd"/>
            <w:r w:rsidRPr="00863596">
              <w:rPr>
                <w:rFonts w:ascii="Cambria" w:eastAsia="Times New Roman" w:hAnsi="Cambria" w:cs="Calibri"/>
                <w:color w:val="000000"/>
                <w:lang w:eastAsia="pl-PL"/>
              </w:rPr>
              <w:t xml:space="preserve"> e-mail: grzaba@min-pan.krakow.pl</w:t>
            </w:r>
          </w:p>
        </w:tc>
        <w:tc>
          <w:tcPr>
            <w:tcW w:w="4531" w:type="dxa"/>
          </w:tcPr>
          <w:p w:rsidR="00742DCA" w:rsidRPr="00863596" w:rsidRDefault="00742DCA" w:rsidP="00B54008">
            <w:pPr>
              <w:pStyle w:val="Akapitzlist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rFonts w:ascii="Cambria" w:eastAsia="Times New Roman" w:hAnsi="Cambria" w:cs="Calibri"/>
                <w:color w:val="000000"/>
                <w:lang w:val="en-GB" w:eastAsia="pl-PL"/>
              </w:rPr>
            </w:pPr>
            <w:r w:rsidRPr="00863596">
              <w:rPr>
                <w:rFonts w:ascii="Cambria" w:eastAsia="Times New Roman" w:hAnsi="Cambria" w:cs="Calibri"/>
                <w:color w:val="000000"/>
                <w:lang w:val="en-GB" w:eastAsia="pl-PL"/>
              </w:rPr>
              <w:t>[</w:t>
            </w:r>
            <w:r w:rsidRPr="00863596">
              <w:rPr>
                <w:rFonts w:ascii="Cambria" w:eastAsia="Times New Roman" w:hAnsi="Cambria" w:cs="Calibri"/>
                <w:color w:val="000000"/>
                <w:highlight w:val="yellow"/>
                <w:lang w:val="en-GB" w:eastAsia="pl-PL"/>
              </w:rPr>
              <w:t>…</w:t>
            </w:r>
            <w:r w:rsidRPr="00863596">
              <w:rPr>
                <w:rFonts w:ascii="Cambria" w:eastAsia="Times New Roman" w:hAnsi="Cambria" w:cs="Calibri"/>
                <w:color w:val="000000"/>
                <w:lang w:val="en-GB" w:eastAsia="pl-PL"/>
              </w:rPr>
              <w:t>]</w:t>
            </w:r>
          </w:p>
        </w:tc>
      </w:tr>
    </w:tbl>
    <w:p w:rsidR="00742DCA" w:rsidRPr="00863596" w:rsidRDefault="00742DCA" w:rsidP="00742DCA">
      <w:pPr>
        <w:pStyle w:val="Akapitzlist"/>
        <w:autoSpaceDE w:val="0"/>
        <w:autoSpaceDN w:val="0"/>
        <w:adjustRightInd w:val="0"/>
        <w:spacing w:line="312" w:lineRule="auto"/>
        <w:ind w:left="709"/>
        <w:jc w:val="both"/>
        <w:rPr>
          <w:rFonts w:ascii="Cambria" w:eastAsia="Times New Roman" w:hAnsi="Cambria" w:cs="Calibri"/>
          <w:color w:val="000000"/>
          <w:lang w:val="en-GB"/>
        </w:rPr>
      </w:pPr>
    </w:p>
    <w:p w:rsidR="00127A3F" w:rsidRDefault="00742DCA" w:rsidP="00127A3F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12" w:lineRule="auto"/>
        <w:ind w:left="851" w:hanging="425"/>
        <w:jc w:val="both"/>
        <w:rPr>
          <w:rFonts w:ascii="Cambria" w:eastAsia="Times New Roman" w:hAnsi="Cambria" w:cs="Calibri"/>
          <w:color w:val="000000"/>
        </w:rPr>
      </w:pPr>
      <w:r w:rsidRPr="00863596">
        <w:rPr>
          <w:rFonts w:ascii="Cambria" w:eastAsia="Times New Roman" w:hAnsi="Cambria" w:cs="Calibri"/>
          <w:color w:val="000000"/>
        </w:rPr>
        <w:t>Zmiana osób, o których mowa w ust. 1, nie wymaga zmiany Umowy i będzie odbywać się poprzez powiadomienie drugiej Strony pisemnie lub drogą elektroniczną, przy czym w tym drugim przypadku informacja powinna zostać wysłana odpowiednio z adresu:</w:t>
      </w:r>
    </w:p>
    <w:p w:rsidR="00127A3F" w:rsidRDefault="00742DCA" w:rsidP="00127A3F">
      <w:pPr>
        <w:pStyle w:val="Akapitzlist"/>
        <w:autoSpaceDE w:val="0"/>
        <w:autoSpaceDN w:val="0"/>
        <w:adjustRightInd w:val="0"/>
        <w:spacing w:line="312" w:lineRule="auto"/>
        <w:ind w:left="851"/>
        <w:jc w:val="both"/>
        <w:rPr>
          <w:rFonts w:ascii="Cambria" w:eastAsia="Times New Roman" w:hAnsi="Cambria" w:cs="Calibri"/>
          <w:color w:val="000000"/>
        </w:rPr>
      </w:pPr>
      <w:r w:rsidRPr="00127A3F">
        <w:rPr>
          <w:rFonts w:ascii="Cambria" w:eastAsia="Times New Roman" w:hAnsi="Cambria" w:cs="Calibri"/>
          <w:color w:val="000000"/>
        </w:rPr>
        <w:t xml:space="preserve">Zamawiający: e-mail: </w:t>
      </w:r>
      <w:hyperlink r:id="rId8" w:history="1">
        <w:r w:rsidR="00127A3F" w:rsidRPr="00C91703">
          <w:rPr>
            <w:rStyle w:val="Hipercze"/>
            <w:rFonts w:ascii="Cambria" w:eastAsia="Times New Roman" w:hAnsi="Cambria" w:cs="Calibri"/>
          </w:rPr>
          <w:t>grzaba@min-pan.krakow.pl</w:t>
        </w:r>
      </w:hyperlink>
    </w:p>
    <w:p w:rsidR="00742DCA" w:rsidRPr="00863596" w:rsidRDefault="00742DCA" w:rsidP="00127A3F">
      <w:pPr>
        <w:pStyle w:val="Akapitzlist"/>
        <w:autoSpaceDE w:val="0"/>
        <w:autoSpaceDN w:val="0"/>
        <w:adjustRightInd w:val="0"/>
        <w:spacing w:line="312" w:lineRule="auto"/>
        <w:ind w:left="851"/>
        <w:jc w:val="both"/>
        <w:rPr>
          <w:rFonts w:ascii="Cambria" w:eastAsia="Times New Roman" w:hAnsi="Cambria" w:cs="Calibri"/>
          <w:color w:val="000000"/>
        </w:rPr>
      </w:pPr>
      <w:r w:rsidRPr="00863596">
        <w:rPr>
          <w:rFonts w:ascii="Cambria" w:eastAsia="Times New Roman" w:hAnsi="Cambria" w:cs="Calibri"/>
          <w:color w:val="000000"/>
        </w:rPr>
        <w:t>Wykonawca: e-mail: [</w:t>
      </w:r>
      <w:r w:rsidRPr="00863596">
        <w:rPr>
          <w:rFonts w:ascii="Cambria" w:eastAsia="Times New Roman" w:hAnsi="Cambria" w:cs="Calibri"/>
          <w:color w:val="000000"/>
          <w:highlight w:val="yellow"/>
        </w:rPr>
        <w:t>…</w:t>
      </w:r>
      <w:r w:rsidRPr="00863596">
        <w:rPr>
          <w:rFonts w:ascii="Cambria" w:eastAsia="Times New Roman" w:hAnsi="Cambria" w:cs="Calibri"/>
          <w:color w:val="000000"/>
        </w:rPr>
        <w:t>].</w:t>
      </w:r>
    </w:p>
    <w:p w:rsidR="00A778BF" w:rsidRPr="00863596" w:rsidRDefault="00A778BF" w:rsidP="00A778BF">
      <w:pPr>
        <w:autoSpaceDE w:val="0"/>
        <w:autoSpaceDN w:val="0"/>
        <w:adjustRightInd w:val="0"/>
        <w:spacing w:line="312" w:lineRule="auto"/>
        <w:jc w:val="center"/>
        <w:rPr>
          <w:rFonts w:ascii="Cambria" w:eastAsia="Times New Roman" w:hAnsi="Cambria" w:cs="Calibri"/>
          <w:b/>
          <w:bCs/>
          <w:color w:val="000000"/>
          <w:sz w:val="24"/>
          <w:szCs w:val="24"/>
        </w:rPr>
      </w:pPr>
      <w:r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>§ 6</w:t>
      </w:r>
    </w:p>
    <w:p w:rsidR="00A778BF" w:rsidRPr="00863596" w:rsidRDefault="00A778BF" w:rsidP="00A778BF">
      <w:pPr>
        <w:autoSpaceDE w:val="0"/>
        <w:autoSpaceDN w:val="0"/>
        <w:adjustRightInd w:val="0"/>
        <w:spacing w:line="312" w:lineRule="auto"/>
        <w:jc w:val="center"/>
        <w:rPr>
          <w:rFonts w:ascii="Cambria" w:eastAsia="Times New Roman" w:hAnsi="Cambria" w:cs="Calibri"/>
          <w:b/>
          <w:bCs/>
          <w:color w:val="000000"/>
          <w:sz w:val="24"/>
          <w:szCs w:val="24"/>
        </w:rPr>
      </w:pPr>
      <w:r w:rsidRPr="00863596"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>[</w:t>
      </w:r>
      <w:r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>Ubezpieczenie</w:t>
      </w:r>
      <w:r w:rsidRPr="00863596">
        <w:rPr>
          <w:rFonts w:ascii="Cambria" w:eastAsia="Times New Roman" w:hAnsi="Cambria" w:cs="Calibri"/>
          <w:b/>
          <w:bCs/>
          <w:color w:val="000000"/>
          <w:sz w:val="24"/>
          <w:szCs w:val="24"/>
        </w:rPr>
        <w:t>]</w:t>
      </w:r>
    </w:p>
    <w:p w:rsidR="00A778BF" w:rsidRDefault="00A778BF" w:rsidP="00A778BF">
      <w:pPr>
        <w:pStyle w:val="Akapitzlist"/>
        <w:numPr>
          <w:ilvl w:val="0"/>
          <w:numId w:val="35"/>
        </w:numPr>
        <w:ind w:left="851" w:hanging="491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Wydzierżawiający na własny koszt ubezpieczy urządzenia przez cały okres obowiązywania umowy w zakresie szkód obejmujących co najmniej: bezpośrednią utratę, zniszczenie lub uszkodzenie urządzeń na skutek zaistnienia przypadkowego i nieprzewidzianego zdarzenia.</w:t>
      </w:r>
    </w:p>
    <w:p w:rsidR="00A778BF" w:rsidRDefault="00A778BF" w:rsidP="00A778BF">
      <w:pPr>
        <w:pStyle w:val="Akapitzlist"/>
        <w:numPr>
          <w:ilvl w:val="0"/>
          <w:numId w:val="35"/>
        </w:numPr>
        <w:ind w:left="851" w:hanging="491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lastRenderedPageBreak/>
        <w:t>W razie zaistnienia zdarzenia Dzierżawca:</w:t>
      </w:r>
    </w:p>
    <w:p w:rsidR="00A778BF" w:rsidRDefault="00336E6C" w:rsidP="00A778BF">
      <w:pPr>
        <w:pStyle w:val="Akapitzlist"/>
        <w:numPr>
          <w:ilvl w:val="0"/>
          <w:numId w:val="36"/>
        </w:numPr>
        <w:ind w:left="1276" w:hanging="425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Użyje wszelkich dostępnych środków w celu zminimalizowania szkody,</w:t>
      </w:r>
    </w:p>
    <w:p w:rsidR="00336E6C" w:rsidRDefault="00336E6C" w:rsidP="00A778BF">
      <w:pPr>
        <w:pStyle w:val="Akapitzlist"/>
        <w:numPr>
          <w:ilvl w:val="0"/>
          <w:numId w:val="36"/>
        </w:numPr>
        <w:ind w:left="1276" w:hanging="425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Bezzwłocznie zawiadomi Wydzierżawiającego o zaistniałym zdarzeniu,</w:t>
      </w:r>
    </w:p>
    <w:p w:rsidR="00336E6C" w:rsidRDefault="00336E6C" w:rsidP="00A778BF">
      <w:pPr>
        <w:pStyle w:val="Akapitzlist"/>
        <w:numPr>
          <w:ilvl w:val="0"/>
          <w:numId w:val="36"/>
        </w:numPr>
        <w:ind w:left="1276" w:hanging="425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Bezzwłocznie zawiadomi właściwe służby w przypadku podejrzenia, że utrata, zniszczenie  lub uszkodzenie urządzeń nastąpiły w wyniku świadomego działania, którego celem było wyrządzenie szkody albo spełniającego znamiona innego czynu zabronionego.</w:t>
      </w:r>
    </w:p>
    <w:p w:rsidR="00336E6C" w:rsidRDefault="00336E6C" w:rsidP="00A778BF">
      <w:pPr>
        <w:pStyle w:val="Akapitzlist"/>
        <w:numPr>
          <w:ilvl w:val="0"/>
          <w:numId w:val="36"/>
        </w:numPr>
        <w:ind w:left="1276" w:hanging="425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Zachowa wszelkie uszkodzone części o ile będą one w jego posiadaniu,</w:t>
      </w:r>
    </w:p>
    <w:p w:rsidR="00336E6C" w:rsidRDefault="00336E6C" w:rsidP="00A778BF">
      <w:pPr>
        <w:pStyle w:val="Akapitzlist"/>
        <w:numPr>
          <w:ilvl w:val="0"/>
          <w:numId w:val="36"/>
        </w:numPr>
        <w:ind w:left="1276" w:hanging="425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Udostępni Wydzierżawiającemu lub towarzystwu ubezpieczeniowemu lub powołanym ekspertom wszelkie dokumenty, które mogą okazać się niezbędne do ustalenia okoliczności powstania szkody,</w:t>
      </w:r>
    </w:p>
    <w:p w:rsidR="00336E6C" w:rsidRDefault="00336E6C" w:rsidP="00A778BF">
      <w:pPr>
        <w:pStyle w:val="Akapitzlist"/>
        <w:numPr>
          <w:ilvl w:val="0"/>
          <w:numId w:val="36"/>
        </w:numPr>
        <w:ind w:left="1276" w:hanging="425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Umożliwi Wydzierżawiającemu lub towarzystwu ubezpieczeniowemu lub powołanym ekspertom wejście na teren Dzierżawcy i dokonanie inspekcji obiektów w których szkoda się wydarzyła lub nastąpiła utrata, zniszczenie lub uszkodzenie mienia.</w:t>
      </w:r>
    </w:p>
    <w:p w:rsidR="00A778BF" w:rsidRPr="00336E6C" w:rsidRDefault="00A778BF" w:rsidP="00336E6C">
      <w:pPr>
        <w:pStyle w:val="Akapitzlist"/>
        <w:jc w:val="both"/>
        <w:rPr>
          <w:rFonts w:ascii="Cambria" w:hAnsi="Cambria"/>
          <w:bCs/>
        </w:rPr>
      </w:pPr>
    </w:p>
    <w:p w:rsidR="00742DCA" w:rsidRPr="00863596" w:rsidRDefault="00742DCA" w:rsidP="00742DCA">
      <w:pPr>
        <w:jc w:val="center"/>
        <w:rPr>
          <w:rFonts w:ascii="Cambria" w:hAnsi="Cambria"/>
          <w:b/>
          <w:bCs/>
          <w:sz w:val="24"/>
          <w:szCs w:val="24"/>
        </w:rPr>
      </w:pPr>
      <w:r w:rsidRPr="00863596">
        <w:rPr>
          <w:rFonts w:ascii="Cambria" w:hAnsi="Cambria"/>
          <w:b/>
          <w:bCs/>
          <w:sz w:val="24"/>
          <w:szCs w:val="24"/>
        </w:rPr>
        <w:t xml:space="preserve">§ </w:t>
      </w:r>
      <w:r w:rsidR="00A778BF">
        <w:rPr>
          <w:rFonts w:ascii="Cambria" w:hAnsi="Cambria"/>
          <w:b/>
          <w:bCs/>
          <w:sz w:val="24"/>
          <w:szCs w:val="24"/>
        </w:rPr>
        <w:t>8</w:t>
      </w:r>
    </w:p>
    <w:p w:rsidR="00742DCA" w:rsidRPr="00863596" w:rsidRDefault="00742DCA" w:rsidP="00742DCA">
      <w:pPr>
        <w:jc w:val="center"/>
        <w:rPr>
          <w:rFonts w:ascii="Cambria" w:hAnsi="Cambria"/>
          <w:b/>
          <w:bCs/>
          <w:sz w:val="24"/>
          <w:szCs w:val="24"/>
        </w:rPr>
      </w:pPr>
      <w:r w:rsidRPr="00863596">
        <w:rPr>
          <w:rFonts w:ascii="Cambria" w:hAnsi="Cambria"/>
          <w:b/>
          <w:bCs/>
          <w:sz w:val="24"/>
          <w:szCs w:val="24"/>
        </w:rPr>
        <w:t>[Dane osobowe]</w:t>
      </w:r>
    </w:p>
    <w:p w:rsidR="00742DCA" w:rsidRPr="00863596" w:rsidRDefault="00127A3F" w:rsidP="00127A3F">
      <w:pPr>
        <w:pStyle w:val="Akapitzlist"/>
        <w:numPr>
          <w:ilvl w:val="0"/>
          <w:numId w:val="22"/>
        </w:numPr>
        <w:spacing w:line="312" w:lineRule="auto"/>
        <w:ind w:left="851" w:hanging="425"/>
        <w:jc w:val="both"/>
        <w:rPr>
          <w:rFonts w:ascii="Cambria" w:hAnsi="Cambria" w:cstheme="minorHAnsi"/>
          <w:b/>
          <w:bCs/>
        </w:rPr>
      </w:pPr>
      <w:r>
        <w:rPr>
          <w:rFonts w:ascii="Cambria" w:hAnsi="Cambria"/>
        </w:rPr>
        <w:t>Dzierżawca</w:t>
      </w:r>
      <w:r w:rsidR="00742DCA" w:rsidRPr="00863596">
        <w:rPr>
          <w:rFonts w:ascii="Cambria" w:hAnsi="Cambria"/>
        </w:rPr>
        <w:t xml:space="preserve"> informuje, na podstawie art. 13 oraz art. 14 Rozporząd</w:t>
      </w:r>
      <w:r w:rsidR="0062270F">
        <w:rPr>
          <w:rFonts w:ascii="Cambria" w:hAnsi="Cambria"/>
        </w:rPr>
        <w:t xml:space="preserve">zenia Parlamentu Europejskiego </w:t>
      </w:r>
      <w:r w:rsidR="00742DCA" w:rsidRPr="00863596">
        <w:rPr>
          <w:rFonts w:ascii="Cambria" w:hAnsi="Cambria"/>
        </w:rPr>
        <w:t>i Rady (UE) 2016/679 z dnia 27 kwietnia 2016 roku w sprawie och</w:t>
      </w:r>
      <w:r w:rsidR="0062270F">
        <w:rPr>
          <w:rFonts w:ascii="Cambria" w:hAnsi="Cambria"/>
        </w:rPr>
        <w:t xml:space="preserve">rony osób fizycznych w związku </w:t>
      </w:r>
      <w:r w:rsidR="00742DCA" w:rsidRPr="00863596">
        <w:rPr>
          <w:rFonts w:ascii="Cambria" w:hAnsi="Cambria"/>
        </w:rPr>
        <w:t xml:space="preserve">z przetwarzaniem danych osobowych i w sprawie swobodnego przepływu takich danych oraz uchylenia dyrektywy 95/46/WE (dalej: „RODO”), że: </w:t>
      </w:r>
    </w:p>
    <w:p w:rsidR="00127A3F" w:rsidRPr="00127A3F" w:rsidRDefault="00742DCA" w:rsidP="00127A3F">
      <w:pPr>
        <w:pStyle w:val="Akapitzlist"/>
        <w:numPr>
          <w:ilvl w:val="0"/>
          <w:numId w:val="23"/>
        </w:numPr>
        <w:spacing w:line="312" w:lineRule="auto"/>
        <w:ind w:left="1276" w:hanging="425"/>
        <w:jc w:val="both"/>
        <w:rPr>
          <w:rFonts w:ascii="Cambria" w:hAnsi="Cambria" w:cstheme="minorHAnsi"/>
          <w:b/>
          <w:bCs/>
        </w:rPr>
      </w:pPr>
      <w:r w:rsidRPr="00863596">
        <w:rPr>
          <w:rFonts w:ascii="Cambria" w:hAnsi="Cambria"/>
        </w:rPr>
        <w:t xml:space="preserve">Administratorem przekazanych przez </w:t>
      </w:r>
      <w:r w:rsidR="00127A3F">
        <w:rPr>
          <w:rFonts w:ascii="Cambria" w:hAnsi="Cambria"/>
        </w:rPr>
        <w:t>Wydzierżawiającego</w:t>
      </w:r>
      <w:r w:rsidRPr="00863596">
        <w:rPr>
          <w:rFonts w:ascii="Cambria" w:hAnsi="Cambria"/>
        </w:rPr>
        <w:t xml:space="preserve"> danych osobowych jest Instytut Gospodarki Surowcami Mineralnymi i Energią PAN, ul. J. Wybickiego 7A, 31-261 Kraków,</w:t>
      </w:r>
      <w:r w:rsidR="00127A3F">
        <w:rPr>
          <w:rFonts w:ascii="Cambria" w:hAnsi="Cambria"/>
        </w:rPr>
        <w:t xml:space="preserve"> tel./fax: </w:t>
      </w:r>
      <w:r w:rsidRPr="00863596">
        <w:rPr>
          <w:rFonts w:ascii="Cambria" w:hAnsi="Cambria"/>
        </w:rPr>
        <w:t>(+48) 12 632- 33-00/(+48) 12 632-35-24 adres email: centrum@min-pan.krakow.pl, reprezentowany przez Dyrektora Instytutu – dr hab. inż. Magdalenę Wdowin, prof. instytutu. Inspektorem ochrony danych osobowych jest Pani Maria Grala, kontakt z inspektorem ochrony danych osobowych jest możliwy pod adresem: inspektorODO@min-pan.krakow.pl tel.: (+48 12) 617-16-25;</w:t>
      </w:r>
    </w:p>
    <w:p w:rsidR="00127A3F" w:rsidRPr="00127A3F" w:rsidRDefault="00742DCA" w:rsidP="00127A3F">
      <w:pPr>
        <w:pStyle w:val="Akapitzlist"/>
        <w:numPr>
          <w:ilvl w:val="0"/>
          <w:numId w:val="23"/>
        </w:numPr>
        <w:spacing w:line="312" w:lineRule="auto"/>
        <w:ind w:left="1276" w:hanging="425"/>
        <w:jc w:val="both"/>
        <w:rPr>
          <w:rFonts w:ascii="Cambria" w:hAnsi="Cambria" w:cstheme="minorHAnsi"/>
          <w:b/>
          <w:bCs/>
        </w:rPr>
      </w:pPr>
      <w:r w:rsidRPr="00127A3F">
        <w:rPr>
          <w:rFonts w:ascii="Cambria" w:hAnsi="Cambria"/>
        </w:rPr>
        <w:t xml:space="preserve">Dane osobowe będą przetwarzane na podstawie art. 6 ust. 1 lit. c RODO, </w:t>
      </w:r>
      <w:r w:rsidRPr="00127A3F">
        <w:rPr>
          <w:rFonts w:ascii="Cambria" w:hAnsi="Cambria"/>
        </w:rPr>
        <w:br/>
        <w:t>w celu związanym z postępowaniem o udzielenie zamówienia publicznego;</w:t>
      </w:r>
    </w:p>
    <w:p w:rsidR="00127A3F" w:rsidRPr="00127A3F" w:rsidRDefault="00742DCA" w:rsidP="00127A3F">
      <w:pPr>
        <w:pStyle w:val="Akapitzlist"/>
        <w:numPr>
          <w:ilvl w:val="0"/>
          <w:numId w:val="23"/>
        </w:numPr>
        <w:spacing w:line="312" w:lineRule="auto"/>
        <w:ind w:left="1276" w:hanging="425"/>
        <w:jc w:val="both"/>
        <w:rPr>
          <w:rFonts w:ascii="Cambria" w:hAnsi="Cambria" w:cstheme="minorHAnsi"/>
          <w:b/>
          <w:bCs/>
        </w:rPr>
      </w:pPr>
      <w:r w:rsidRPr="00127A3F">
        <w:rPr>
          <w:rFonts w:ascii="Cambria" w:hAnsi="Cambria"/>
        </w:rPr>
        <w:t>Dane osobowe mogą być przekazywane organom państwowym, bankom, operatorom pocztowym, podmiotom świadczącym dla Administratora usługi prawne, doradcze, podatkowe oraz podmiotom obsługującym systemy teleinformatyczne oraz innym podmiotom uprawnionym</w:t>
      </w:r>
      <w:r w:rsidR="00127A3F">
        <w:rPr>
          <w:rFonts w:ascii="Cambria" w:hAnsi="Cambria"/>
        </w:rPr>
        <w:t>;</w:t>
      </w:r>
    </w:p>
    <w:p w:rsidR="00127A3F" w:rsidRPr="00127A3F" w:rsidRDefault="00742DCA" w:rsidP="00127A3F">
      <w:pPr>
        <w:pStyle w:val="Akapitzlist"/>
        <w:numPr>
          <w:ilvl w:val="0"/>
          <w:numId w:val="23"/>
        </w:numPr>
        <w:spacing w:line="312" w:lineRule="auto"/>
        <w:ind w:left="1276" w:hanging="425"/>
        <w:jc w:val="both"/>
        <w:rPr>
          <w:rFonts w:ascii="Cambria" w:hAnsi="Cambria" w:cstheme="minorHAnsi"/>
          <w:b/>
          <w:bCs/>
        </w:rPr>
      </w:pPr>
      <w:r w:rsidRPr="00127A3F">
        <w:rPr>
          <w:rFonts w:ascii="Cambria" w:hAnsi="Cambria"/>
        </w:rPr>
        <w:t>Dane osobowe przechowywane są przez Administratora dla c</w:t>
      </w:r>
      <w:r w:rsidR="00127A3F">
        <w:rPr>
          <w:rFonts w:ascii="Cambria" w:hAnsi="Cambria"/>
        </w:rPr>
        <w:t xml:space="preserve">elów archiwizacyjnych, zgodnie </w:t>
      </w:r>
      <w:r w:rsidRPr="00127A3F">
        <w:rPr>
          <w:rFonts w:ascii="Cambria" w:hAnsi="Cambria"/>
        </w:rPr>
        <w:t xml:space="preserve">z wewnętrznymi ustaleniami, jak również do czasu przedawnienia ewentualnych roszczeń lub obrony przez ewentualnymi roszczeniami; </w:t>
      </w:r>
    </w:p>
    <w:p w:rsidR="00127A3F" w:rsidRPr="00127A3F" w:rsidRDefault="00127A3F" w:rsidP="00127A3F">
      <w:pPr>
        <w:pStyle w:val="Akapitzlist"/>
        <w:numPr>
          <w:ilvl w:val="0"/>
          <w:numId w:val="23"/>
        </w:numPr>
        <w:spacing w:line="312" w:lineRule="auto"/>
        <w:ind w:left="1276" w:hanging="425"/>
        <w:jc w:val="both"/>
        <w:rPr>
          <w:rFonts w:ascii="Cambria" w:hAnsi="Cambria" w:cstheme="minorHAnsi"/>
          <w:b/>
          <w:bCs/>
        </w:rPr>
      </w:pPr>
      <w:r>
        <w:rPr>
          <w:rFonts w:ascii="Cambria" w:hAnsi="Cambria"/>
        </w:rPr>
        <w:t>Wydzierżawiający</w:t>
      </w:r>
      <w:r w:rsidR="00742DCA" w:rsidRPr="00127A3F">
        <w:rPr>
          <w:rFonts w:ascii="Cambria" w:hAnsi="Cambria"/>
        </w:rPr>
        <w:t xml:space="preserve"> posiada prawo dostępu do treści swoich danych osobowych oraz prawo ich sprostowania, usunięcia, ograniczenia przetwarzania, prawo do </w:t>
      </w:r>
      <w:r w:rsidR="00742DCA" w:rsidRPr="00127A3F">
        <w:rPr>
          <w:rFonts w:ascii="Cambria" w:hAnsi="Cambria"/>
        </w:rPr>
        <w:lastRenderedPageBreak/>
        <w:t xml:space="preserve">przenoszenia danych, prawo wniesienia sprzeciwu z zastrzeżeniem, że skorzystanie przez osobę, której dane osobowe dotyczą, z uprawnienia do sprostowania lub uzupełnienia, o którym mowa w art. 16 RODO, nie może skutkować zmianą wyniku postępowania ani zmianą postanowień umowy; </w:t>
      </w:r>
    </w:p>
    <w:p w:rsidR="00127A3F" w:rsidRPr="00127A3F" w:rsidRDefault="00742DCA" w:rsidP="00127A3F">
      <w:pPr>
        <w:pStyle w:val="Akapitzlist"/>
        <w:numPr>
          <w:ilvl w:val="0"/>
          <w:numId w:val="23"/>
        </w:numPr>
        <w:spacing w:line="312" w:lineRule="auto"/>
        <w:ind w:left="1276" w:hanging="425"/>
        <w:jc w:val="both"/>
        <w:rPr>
          <w:rFonts w:ascii="Cambria" w:hAnsi="Cambria" w:cstheme="minorHAnsi"/>
          <w:b/>
          <w:bCs/>
        </w:rPr>
      </w:pPr>
      <w:r w:rsidRPr="00127A3F">
        <w:rPr>
          <w:rFonts w:ascii="Cambria" w:hAnsi="Cambria"/>
        </w:rPr>
        <w:t>W postępowaniu o udzielenie zamówienia zgłoszenie żądan</w:t>
      </w:r>
      <w:r w:rsidR="00127A3F">
        <w:rPr>
          <w:rFonts w:ascii="Cambria" w:hAnsi="Cambria"/>
        </w:rPr>
        <w:t xml:space="preserve">ia ograniczenia przetwarzania, </w:t>
      </w:r>
      <w:r w:rsidRPr="00127A3F">
        <w:rPr>
          <w:rFonts w:ascii="Cambria" w:hAnsi="Cambria"/>
        </w:rPr>
        <w:t xml:space="preserve">o którym mowa w art. 18 ust. 1 RODO, nie ogranicza przetwarzania danych osobowych do czasu zakończenia tego postępowania; </w:t>
      </w:r>
    </w:p>
    <w:p w:rsidR="00127A3F" w:rsidRPr="00127A3F" w:rsidRDefault="00742DCA" w:rsidP="00127A3F">
      <w:pPr>
        <w:pStyle w:val="Akapitzlist"/>
        <w:numPr>
          <w:ilvl w:val="0"/>
          <w:numId w:val="23"/>
        </w:numPr>
        <w:spacing w:line="312" w:lineRule="auto"/>
        <w:ind w:left="1276" w:hanging="425"/>
        <w:jc w:val="both"/>
        <w:rPr>
          <w:rFonts w:ascii="Cambria" w:hAnsi="Cambria" w:cstheme="minorHAnsi"/>
          <w:b/>
          <w:bCs/>
        </w:rPr>
      </w:pPr>
      <w:r w:rsidRPr="00127A3F">
        <w:rPr>
          <w:rFonts w:ascii="Cambria" w:hAnsi="Cambria"/>
        </w:rPr>
        <w:t>W przypadku stwierdzenia, że przetwarzanie danych osobowych narusza przepisy RODO, Wy</w:t>
      </w:r>
      <w:r w:rsidR="00127A3F">
        <w:rPr>
          <w:rFonts w:ascii="Cambria" w:hAnsi="Cambria"/>
        </w:rPr>
        <w:t>dzierżawiającemu</w:t>
      </w:r>
      <w:r w:rsidRPr="00127A3F">
        <w:rPr>
          <w:rFonts w:ascii="Cambria" w:hAnsi="Cambria"/>
        </w:rPr>
        <w:t xml:space="preserve"> przysługuje prawo do wniesienia skargi do Prezesa Urzędu Ochrony Danych Osobowych;</w:t>
      </w:r>
    </w:p>
    <w:p w:rsidR="00127A3F" w:rsidRPr="00127A3F" w:rsidRDefault="00742DCA" w:rsidP="00127A3F">
      <w:pPr>
        <w:pStyle w:val="Akapitzlist"/>
        <w:numPr>
          <w:ilvl w:val="0"/>
          <w:numId w:val="23"/>
        </w:numPr>
        <w:spacing w:line="312" w:lineRule="auto"/>
        <w:ind w:left="1276" w:hanging="425"/>
        <w:jc w:val="both"/>
        <w:rPr>
          <w:rFonts w:ascii="Cambria" w:hAnsi="Cambria" w:cstheme="minorHAnsi"/>
          <w:b/>
          <w:bCs/>
        </w:rPr>
      </w:pPr>
      <w:r w:rsidRPr="00127A3F">
        <w:rPr>
          <w:rFonts w:ascii="Cambria" w:hAnsi="Cambria"/>
        </w:rPr>
        <w:t xml:space="preserve">Podanie danych osobowych jest dobrowolne, ale konieczne dla celów związanych </w:t>
      </w:r>
      <w:r w:rsidRPr="00127A3F">
        <w:rPr>
          <w:rFonts w:ascii="Cambria" w:hAnsi="Cambria"/>
        </w:rPr>
        <w:br/>
        <w:t>z postępowaniem o udzielenie zamówienia;</w:t>
      </w:r>
    </w:p>
    <w:p w:rsidR="00127A3F" w:rsidRPr="00127A3F" w:rsidRDefault="00742DCA" w:rsidP="00127A3F">
      <w:pPr>
        <w:pStyle w:val="Akapitzlist"/>
        <w:numPr>
          <w:ilvl w:val="0"/>
          <w:numId w:val="23"/>
        </w:numPr>
        <w:spacing w:line="312" w:lineRule="auto"/>
        <w:ind w:left="1276" w:hanging="425"/>
        <w:jc w:val="both"/>
        <w:rPr>
          <w:rFonts w:ascii="Cambria" w:hAnsi="Cambria" w:cstheme="minorHAnsi"/>
          <w:b/>
          <w:bCs/>
        </w:rPr>
      </w:pPr>
      <w:r w:rsidRPr="00127A3F">
        <w:rPr>
          <w:rFonts w:ascii="Cambria" w:hAnsi="Cambria"/>
        </w:rPr>
        <w:t>Decyzje dotyczące przetwarzania danych osobowych nie będą podejmowane w sposób zautomatyzowany. Administrator nie profiluje danych osobowych;</w:t>
      </w:r>
    </w:p>
    <w:p w:rsidR="00742DCA" w:rsidRPr="00127A3F" w:rsidRDefault="00127A3F" w:rsidP="00127A3F">
      <w:pPr>
        <w:pStyle w:val="Akapitzlist"/>
        <w:numPr>
          <w:ilvl w:val="0"/>
          <w:numId w:val="23"/>
        </w:numPr>
        <w:spacing w:line="312" w:lineRule="auto"/>
        <w:ind w:left="1276" w:hanging="425"/>
        <w:jc w:val="both"/>
        <w:rPr>
          <w:rFonts w:ascii="Cambria" w:hAnsi="Cambria" w:cstheme="minorHAnsi"/>
          <w:b/>
          <w:bCs/>
        </w:rPr>
      </w:pPr>
      <w:r>
        <w:rPr>
          <w:rFonts w:ascii="Cambria" w:hAnsi="Cambria"/>
        </w:rPr>
        <w:t>D</w:t>
      </w:r>
      <w:r w:rsidR="00742DCA" w:rsidRPr="00127A3F">
        <w:rPr>
          <w:rFonts w:ascii="Cambria" w:hAnsi="Cambria"/>
        </w:rPr>
        <w:t>ane osobowe nie będą przekazywane poza terytorium Europejskiego Obszaru Gospodarczego.</w:t>
      </w:r>
    </w:p>
    <w:p w:rsidR="00127A3F" w:rsidRDefault="00127A3F" w:rsidP="00742DCA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742DCA" w:rsidRPr="00863596" w:rsidRDefault="00742DCA" w:rsidP="00742DCA">
      <w:pPr>
        <w:jc w:val="center"/>
        <w:rPr>
          <w:rFonts w:ascii="Cambria" w:hAnsi="Cambria"/>
          <w:b/>
          <w:bCs/>
          <w:sz w:val="24"/>
          <w:szCs w:val="24"/>
        </w:rPr>
      </w:pPr>
      <w:r w:rsidRPr="00863596">
        <w:rPr>
          <w:rFonts w:ascii="Cambria" w:hAnsi="Cambria"/>
          <w:b/>
          <w:bCs/>
          <w:sz w:val="24"/>
          <w:szCs w:val="24"/>
        </w:rPr>
        <w:t xml:space="preserve">§ </w:t>
      </w:r>
      <w:r w:rsidR="00A778BF">
        <w:rPr>
          <w:rFonts w:ascii="Cambria" w:hAnsi="Cambria"/>
          <w:b/>
          <w:bCs/>
          <w:sz w:val="24"/>
          <w:szCs w:val="24"/>
        </w:rPr>
        <w:t>9</w:t>
      </w:r>
    </w:p>
    <w:p w:rsidR="00742DCA" w:rsidRPr="00863596" w:rsidRDefault="00742DCA" w:rsidP="00742DCA">
      <w:pPr>
        <w:jc w:val="center"/>
        <w:rPr>
          <w:rFonts w:ascii="Cambria" w:hAnsi="Cambria"/>
          <w:b/>
          <w:bCs/>
          <w:sz w:val="24"/>
          <w:szCs w:val="24"/>
        </w:rPr>
      </w:pPr>
      <w:r w:rsidRPr="00863596">
        <w:rPr>
          <w:rFonts w:ascii="Cambria" w:hAnsi="Cambria"/>
          <w:b/>
          <w:bCs/>
          <w:sz w:val="24"/>
          <w:szCs w:val="24"/>
        </w:rPr>
        <w:t>[Postanowienia końcowe]</w:t>
      </w:r>
    </w:p>
    <w:p w:rsidR="004E060F" w:rsidRDefault="00742DCA" w:rsidP="004E060F">
      <w:pPr>
        <w:pStyle w:val="Akapitzlist"/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240" w:line="312" w:lineRule="auto"/>
        <w:ind w:left="851" w:hanging="425"/>
        <w:jc w:val="both"/>
        <w:rPr>
          <w:rFonts w:ascii="Cambria" w:eastAsia="Times New Roman" w:hAnsi="Cambria" w:cstheme="minorHAnsi"/>
          <w:bCs/>
          <w:color w:val="000000"/>
        </w:rPr>
      </w:pPr>
      <w:r w:rsidRPr="00863596">
        <w:rPr>
          <w:rFonts w:ascii="Cambria" w:eastAsia="Times New Roman" w:hAnsi="Cambria" w:cstheme="minorHAnsi"/>
          <w:bCs/>
          <w:color w:val="000000"/>
        </w:rPr>
        <w:t xml:space="preserve">Kierowane między Stronami oświadczenia woli i wiedzy dla swojej ważności wymagają zachowania formy pisemnej. Oświadczenia między Stronami mogą być przekazywane za pośrednictwem poczty tradycyjnej wysłanej na adres Stron wskazany w komparycji Umowy lub za pośrednictwem środków komunikacji elektronicznej. Strony zobowiązane są do powiadomienia o każdorazowej zmianie adresu do doręczeń. </w:t>
      </w:r>
    </w:p>
    <w:p w:rsidR="00742DCA" w:rsidRPr="004E060F" w:rsidRDefault="00742DCA" w:rsidP="004E060F">
      <w:pPr>
        <w:pStyle w:val="Akapitzlist"/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240" w:line="312" w:lineRule="auto"/>
        <w:ind w:left="851" w:hanging="425"/>
        <w:jc w:val="both"/>
        <w:rPr>
          <w:rFonts w:ascii="Cambria" w:eastAsia="Times New Roman" w:hAnsi="Cambria" w:cstheme="minorHAnsi"/>
          <w:bCs/>
          <w:color w:val="000000"/>
        </w:rPr>
      </w:pPr>
      <w:r w:rsidRPr="004E060F">
        <w:rPr>
          <w:rFonts w:ascii="Cambria" w:eastAsia="Times New Roman" w:hAnsi="Cambria" w:cstheme="minorHAnsi"/>
          <w:bCs/>
          <w:color w:val="000000"/>
        </w:rPr>
        <w:t>Strony pr</w:t>
      </w:r>
      <w:r w:rsidR="00DB46AC">
        <w:rPr>
          <w:rFonts w:ascii="Cambria" w:eastAsia="Times New Roman" w:hAnsi="Cambria" w:cstheme="minorHAnsi"/>
          <w:bCs/>
          <w:color w:val="000000"/>
        </w:rPr>
        <w:t>zewidują możliwość dokonania w u</w:t>
      </w:r>
      <w:r w:rsidRPr="004E060F">
        <w:rPr>
          <w:rFonts w:ascii="Cambria" w:eastAsia="Times New Roman" w:hAnsi="Cambria" w:cstheme="minorHAnsi"/>
          <w:bCs/>
          <w:color w:val="000000"/>
        </w:rPr>
        <w:t>mowie następujących zmian:</w:t>
      </w:r>
    </w:p>
    <w:p w:rsidR="00DB46AC" w:rsidRDefault="00552F1F" w:rsidP="00742DCA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line="312" w:lineRule="auto"/>
        <w:ind w:left="1276" w:hanging="425"/>
        <w:jc w:val="both"/>
        <w:rPr>
          <w:rFonts w:ascii="Cambria" w:eastAsia="Times New Roman" w:hAnsi="Cambria" w:cstheme="minorHAnsi"/>
          <w:bCs/>
          <w:color w:val="000000"/>
        </w:rPr>
      </w:pPr>
      <w:r>
        <w:rPr>
          <w:rFonts w:ascii="Cambria" w:eastAsia="Times New Roman" w:hAnsi="Cambria" w:cstheme="minorHAnsi"/>
          <w:bCs/>
          <w:color w:val="000000"/>
        </w:rPr>
        <w:t>p</w:t>
      </w:r>
      <w:r w:rsidR="0099759F">
        <w:rPr>
          <w:rFonts w:ascii="Cambria" w:eastAsia="Times New Roman" w:hAnsi="Cambria" w:cstheme="minorHAnsi"/>
          <w:bCs/>
          <w:color w:val="000000"/>
        </w:rPr>
        <w:t>rzedłużenia t</w:t>
      </w:r>
      <w:r w:rsidR="00DB46AC">
        <w:rPr>
          <w:rFonts w:ascii="Cambria" w:eastAsia="Times New Roman" w:hAnsi="Cambria" w:cstheme="minorHAnsi"/>
          <w:bCs/>
          <w:color w:val="000000"/>
        </w:rPr>
        <w:t>erminu obowiązywania umowy;</w:t>
      </w:r>
    </w:p>
    <w:p w:rsidR="00742DCA" w:rsidRPr="00863596" w:rsidRDefault="00742DCA" w:rsidP="00742DCA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line="312" w:lineRule="auto"/>
        <w:ind w:left="1276" w:hanging="425"/>
        <w:jc w:val="both"/>
        <w:rPr>
          <w:rFonts w:ascii="Cambria" w:eastAsia="Times New Roman" w:hAnsi="Cambria" w:cstheme="minorHAnsi"/>
          <w:bCs/>
          <w:color w:val="000000"/>
        </w:rPr>
      </w:pPr>
      <w:r w:rsidRPr="00863596">
        <w:rPr>
          <w:rFonts w:ascii="Cambria" w:eastAsia="Times New Roman" w:hAnsi="Cambria" w:cstheme="minorHAnsi"/>
          <w:bCs/>
          <w:color w:val="000000"/>
        </w:rPr>
        <w:t xml:space="preserve">zmniejszenia lub zwiększenia wysokości wynagrodzenia należnego </w:t>
      </w:r>
      <w:r w:rsidR="00DB46AC">
        <w:rPr>
          <w:rFonts w:ascii="Cambria" w:eastAsia="Times New Roman" w:hAnsi="Cambria" w:cstheme="minorHAnsi"/>
          <w:bCs/>
          <w:color w:val="000000"/>
        </w:rPr>
        <w:t>Wydzierżawiającemu</w:t>
      </w:r>
      <w:r w:rsidRPr="00863596">
        <w:rPr>
          <w:rFonts w:ascii="Cambria" w:eastAsia="Times New Roman" w:hAnsi="Cambria" w:cstheme="minorHAnsi"/>
          <w:bCs/>
          <w:color w:val="000000"/>
        </w:rPr>
        <w:t xml:space="preserve"> z tytułu okoliczności określonych w ust. </w:t>
      </w:r>
      <w:r w:rsidR="00DB46AC">
        <w:rPr>
          <w:rFonts w:ascii="Cambria" w:eastAsia="Times New Roman" w:hAnsi="Cambria" w:cstheme="minorHAnsi"/>
          <w:bCs/>
          <w:color w:val="000000"/>
        </w:rPr>
        <w:t>3</w:t>
      </w:r>
      <w:r w:rsidRPr="00863596">
        <w:rPr>
          <w:rFonts w:ascii="Cambria" w:eastAsia="Times New Roman" w:hAnsi="Cambria" w:cstheme="minorHAnsi"/>
          <w:bCs/>
          <w:color w:val="000000"/>
        </w:rPr>
        <w:t>;</w:t>
      </w:r>
    </w:p>
    <w:p w:rsidR="00742DCA" w:rsidRDefault="00742DCA" w:rsidP="00742DCA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line="312" w:lineRule="auto"/>
        <w:ind w:left="1276" w:hanging="425"/>
        <w:jc w:val="both"/>
        <w:rPr>
          <w:rFonts w:ascii="Cambria" w:eastAsia="Times New Roman" w:hAnsi="Cambria" w:cstheme="minorHAnsi"/>
          <w:bCs/>
          <w:color w:val="000000"/>
        </w:rPr>
      </w:pPr>
      <w:r w:rsidRPr="00863596">
        <w:rPr>
          <w:rFonts w:ascii="Cambria" w:eastAsia="Times New Roman" w:hAnsi="Cambria" w:cstheme="minorHAnsi"/>
          <w:bCs/>
          <w:color w:val="000000"/>
        </w:rPr>
        <w:t xml:space="preserve">modyfikację zakresu </w:t>
      </w:r>
      <w:r w:rsidR="00DB46AC">
        <w:rPr>
          <w:rFonts w:ascii="Cambria" w:eastAsia="Times New Roman" w:hAnsi="Cambria" w:cstheme="minorHAnsi"/>
          <w:bCs/>
          <w:color w:val="000000"/>
        </w:rPr>
        <w:t>przedmiotu umowy</w:t>
      </w:r>
      <w:r w:rsidRPr="00863596">
        <w:rPr>
          <w:rFonts w:ascii="Cambria" w:eastAsia="Times New Roman" w:hAnsi="Cambria" w:cstheme="minorHAnsi"/>
          <w:bCs/>
          <w:color w:val="000000"/>
        </w:rPr>
        <w:t xml:space="preserve"> wraz z ograniczeniem należnego Wykonawcy wynagrodzenia w związku z okolicznościami, o których mowa w ust. </w:t>
      </w:r>
      <w:r w:rsidR="00DB46AC">
        <w:rPr>
          <w:rFonts w:ascii="Cambria" w:eastAsia="Times New Roman" w:hAnsi="Cambria" w:cstheme="minorHAnsi"/>
          <w:bCs/>
          <w:color w:val="000000"/>
        </w:rPr>
        <w:t>3</w:t>
      </w:r>
      <w:r w:rsidR="00552F1F">
        <w:rPr>
          <w:rFonts w:ascii="Cambria" w:eastAsia="Times New Roman" w:hAnsi="Cambria" w:cstheme="minorHAnsi"/>
          <w:bCs/>
          <w:color w:val="000000"/>
        </w:rPr>
        <w:t>;</w:t>
      </w:r>
    </w:p>
    <w:p w:rsidR="00552F1F" w:rsidRPr="00863596" w:rsidRDefault="00552F1F" w:rsidP="00742DCA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line="312" w:lineRule="auto"/>
        <w:ind w:left="1276" w:hanging="425"/>
        <w:jc w:val="both"/>
        <w:rPr>
          <w:rFonts w:ascii="Cambria" w:eastAsia="Times New Roman" w:hAnsi="Cambria" w:cstheme="minorHAnsi"/>
          <w:bCs/>
          <w:color w:val="000000"/>
        </w:rPr>
      </w:pPr>
      <w:r>
        <w:rPr>
          <w:rFonts w:ascii="Cambria" w:eastAsia="Times New Roman" w:hAnsi="Cambria" w:cstheme="minorHAnsi"/>
          <w:bCs/>
          <w:color w:val="000000"/>
        </w:rPr>
        <w:t>zmiany wydzierżawianych urządzeń – zastąpienia dotychczasowych urządzeń innymi, o parametrach nie gorszych niż pierwotnie wskazane w ofercie.</w:t>
      </w:r>
    </w:p>
    <w:p w:rsidR="00742DCA" w:rsidRPr="00863596" w:rsidRDefault="00742DCA" w:rsidP="004E060F">
      <w:pPr>
        <w:pStyle w:val="Akapitzlist"/>
        <w:numPr>
          <w:ilvl w:val="0"/>
          <w:numId w:val="24"/>
        </w:numPr>
        <w:tabs>
          <w:tab w:val="clear" w:pos="426"/>
        </w:tabs>
        <w:autoSpaceDE w:val="0"/>
        <w:autoSpaceDN w:val="0"/>
        <w:adjustRightInd w:val="0"/>
        <w:spacing w:line="312" w:lineRule="auto"/>
        <w:ind w:left="851" w:hanging="567"/>
        <w:jc w:val="both"/>
        <w:rPr>
          <w:rFonts w:ascii="Cambria" w:eastAsia="Times New Roman" w:hAnsi="Cambria" w:cstheme="minorHAnsi"/>
          <w:bCs/>
          <w:color w:val="000000"/>
        </w:rPr>
      </w:pPr>
      <w:r w:rsidRPr="00863596">
        <w:rPr>
          <w:rFonts w:ascii="Cambria" w:eastAsia="Times New Roman" w:hAnsi="Cambria" w:cstheme="minorHAnsi"/>
          <w:bCs/>
          <w:color w:val="000000"/>
        </w:rPr>
        <w:t>Strony przewidują możliwość zmiany, o której mowa w ust. 1 w następujących przypadkach:</w:t>
      </w:r>
    </w:p>
    <w:p w:rsidR="00DB46AC" w:rsidRDefault="00DB46AC" w:rsidP="004E060F">
      <w:pPr>
        <w:pStyle w:val="Akapitzlist"/>
        <w:numPr>
          <w:ilvl w:val="1"/>
          <w:numId w:val="24"/>
        </w:numPr>
        <w:tabs>
          <w:tab w:val="clear" w:pos="426"/>
        </w:tabs>
        <w:autoSpaceDE w:val="0"/>
        <w:autoSpaceDN w:val="0"/>
        <w:adjustRightInd w:val="0"/>
        <w:spacing w:line="312" w:lineRule="auto"/>
        <w:ind w:left="1276" w:hanging="425"/>
        <w:jc w:val="both"/>
        <w:rPr>
          <w:rFonts w:ascii="Cambria" w:eastAsia="Times New Roman" w:hAnsi="Cambria" w:cstheme="minorHAnsi"/>
          <w:bCs/>
          <w:color w:val="000000"/>
        </w:rPr>
      </w:pPr>
      <w:r>
        <w:rPr>
          <w:rFonts w:ascii="Cambria" w:eastAsia="Times New Roman" w:hAnsi="Cambria" w:cstheme="minorHAnsi"/>
          <w:bCs/>
          <w:color w:val="000000"/>
        </w:rPr>
        <w:t>zabezpieczenia ciągłości działalności Dzierżawcy;</w:t>
      </w:r>
    </w:p>
    <w:p w:rsidR="00DB46AC" w:rsidRDefault="00C320F2" w:rsidP="004E060F">
      <w:pPr>
        <w:pStyle w:val="Akapitzlist"/>
        <w:numPr>
          <w:ilvl w:val="1"/>
          <w:numId w:val="24"/>
        </w:numPr>
        <w:tabs>
          <w:tab w:val="clear" w:pos="426"/>
        </w:tabs>
        <w:autoSpaceDE w:val="0"/>
        <w:autoSpaceDN w:val="0"/>
        <w:adjustRightInd w:val="0"/>
        <w:spacing w:line="312" w:lineRule="auto"/>
        <w:ind w:left="1276" w:hanging="425"/>
        <w:jc w:val="both"/>
        <w:rPr>
          <w:rFonts w:ascii="Cambria" w:eastAsia="Times New Roman" w:hAnsi="Cambria" w:cstheme="minorHAnsi"/>
          <w:bCs/>
          <w:color w:val="000000"/>
        </w:rPr>
      </w:pPr>
      <w:r>
        <w:rPr>
          <w:rFonts w:ascii="Cambria" w:eastAsia="Times New Roman" w:hAnsi="Cambria" w:cstheme="minorHAnsi"/>
          <w:bCs/>
          <w:color w:val="000000"/>
        </w:rPr>
        <w:t>zwiększenia lub zmniejszenia liczby wydzierżawianych urządzeń w celu dostosowania ich ilości do bieżących potrzeb Dzierżawcy;</w:t>
      </w:r>
    </w:p>
    <w:p w:rsidR="00552F1F" w:rsidRDefault="00552F1F" w:rsidP="004E060F">
      <w:pPr>
        <w:pStyle w:val="Akapitzlist"/>
        <w:numPr>
          <w:ilvl w:val="1"/>
          <w:numId w:val="24"/>
        </w:numPr>
        <w:tabs>
          <w:tab w:val="clear" w:pos="426"/>
        </w:tabs>
        <w:autoSpaceDE w:val="0"/>
        <w:autoSpaceDN w:val="0"/>
        <w:adjustRightInd w:val="0"/>
        <w:spacing w:line="312" w:lineRule="auto"/>
        <w:ind w:left="1276" w:hanging="425"/>
        <w:jc w:val="both"/>
        <w:rPr>
          <w:rFonts w:ascii="Cambria" w:eastAsia="Times New Roman" w:hAnsi="Cambria" w:cstheme="minorHAnsi"/>
          <w:bCs/>
          <w:color w:val="000000"/>
        </w:rPr>
      </w:pPr>
      <w:r>
        <w:rPr>
          <w:rFonts w:ascii="Cambria" w:eastAsia="Times New Roman" w:hAnsi="Cambria" w:cstheme="minorHAnsi"/>
          <w:bCs/>
          <w:color w:val="000000"/>
        </w:rPr>
        <w:t>wycofania z rynku lub zaprzestania produkcji urządzeń, tonerów, części zamiennych lub materiałów eksploatacyjnych wskazanych w ofercie.</w:t>
      </w:r>
      <w:bookmarkStart w:id="1" w:name="_GoBack"/>
      <w:bookmarkEnd w:id="1"/>
    </w:p>
    <w:p w:rsidR="00742DCA" w:rsidRPr="00863596" w:rsidRDefault="00742DCA" w:rsidP="004E060F">
      <w:pPr>
        <w:pStyle w:val="Akapitzlist"/>
        <w:numPr>
          <w:ilvl w:val="1"/>
          <w:numId w:val="24"/>
        </w:numPr>
        <w:tabs>
          <w:tab w:val="clear" w:pos="426"/>
        </w:tabs>
        <w:autoSpaceDE w:val="0"/>
        <w:autoSpaceDN w:val="0"/>
        <w:adjustRightInd w:val="0"/>
        <w:spacing w:line="312" w:lineRule="auto"/>
        <w:ind w:left="1276" w:hanging="425"/>
        <w:jc w:val="both"/>
        <w:rPr>
          <w:rFonts w:ascii="Cambria" w:eastAsia="Times New Roman" w:hAnsi="Cambria" w:cstheme="minorHAnsi"/>
          <w:bCs/>
          <w:color w:val="000000"/>
        </w:rPr>
      </w:pPr>
      <w:r w:rsidRPr="00863596">
        <w:rPr>
          <w:rFonts w:ascii="Cambria" w:eastAsia="Times New Roman" w:hAnsi="Cambria" w:cstheme="minorHAnsi"/>
          <w:bCs/>
          <w:color w:val="000000"/>
        </w:rPr>
        <w:lastRenderedPageBreak/>
        <w:t>siły wyższej, to znaczy niezależnego od Stron losowego zdarzenia zewnętrznego, które było niemożliwe do przewidzenia w momencie zawarcia Umowy i któremu nie można było zapobiec mimo dochowania należytej staranności;</w:t>
      </w:r>
    </w:p>
    <w:p w:rsidR="00742DCA" w:rsidRPr="00863596" w:rsidRDefault="00742DCA" w:rsidP="004E060F">
      <w:pPr>
        <w:pStyle w:val="Akapitzlist"/>
        <w:numPr>
          <w:ilvl w:val="1"/>
          <w:numId w:val="24"/>
        </w:numPr>
        <w:tabs>
          <w:tab w:val="clear" w:pos="426"/>
        </w:tabs>
        <w:autoSpaceDE w:val="0"/>
        <w:autoSpaceDN w:val="0"/>
        <w:adjustRightInd w:val="0"/>
        <w:spacing w:line="312" w:lineRule="auto"/>
        <w:ind w:left="1276" w:hanging="425"/>
        <w:jc w:val="both"/>
        <w:rPr>
          <w:rFonts w:ascii="Cambria" w:eastAsia="Times New Roman" w:hAnsi="Cambria" w:cstheme="minorHAnsi"/>
          <w:bCs/>
          <w:color w:val="000000"/>
        </w:rPr>
      </w:pPr>
      <w:r w:rsidRPr="00863596">
        <w:rPr>
          <w:rFonts w:ascii="Cambria" w:eastAsia="Times New Roman" w:hAnsi="Cambria" w:cstheme="minorHAnsi"/>
          <w:bCs/>
          <w:color w:val="000000"/>
        </w:rPr>
        <w:t xml:space="preserve">zmiany przepisów prawa istotnie wpływającego na zakres lub termin realizacji Umowy; </w:t>
      </w:r>
    </w:p>
    <w:p w:rsidR="00742DCA" w:rsidRPr="00863596" w:rsidRDefault="00DB46AC" w:rsidP="004E060F">
      <w:pPr>
        <w:pStyle w:val="Akapitzlist"/>
        <w:numPr>
          <w:ilvl w:val="0"/>
          <w:numId w:val="24"/>
        </w:numPr>
        <w:tabs>
          <w:tab w:val="clear" w:pos="426"/>
        </w:tabs>
        <w:autoSpaceDE w:val="0"/>
        <w:autoSpaceDN w:val="0"/>
        <w:adjustRightInd w:val="0"/>
        <w:spacing w:line="312" w:lineRule="auto"/>
        <w:ind w:left="851" w:hanging="491"/>
        <w:jc w:val="both"/>
        <w:rPr>
          <w:rFonts w:ascii="Cambria" w:eastAsia="Times New Roman" w:hAnsi="Cambria" w:cstheme="minorHAnsi"/>
          <w:bCs/>
          <w:color w:val="000000"/>
        </w:rPr>
      </w:pPr>
      <w:r>
        <w:rPr>
          <w:rFonts w:ascii="Cambria" w:eastAsia="Times New Roman" w:hAnsi="Cambria" w:cstheme="minorHAnsi"/>
          <w:bCs/>
          <w:color w:val="000000"/>
        </w:rPr>
        <w:t>Wydzierżawiający</w:t>
      </w:r>
      <w:r w:rsidR="00742DCA" w:rsidRPr="00863596">
        <w:rPr>
          <w:rFonts w:ascii="Cambria" w:eastAsia="Times New Roman" w:hAnsi="Cambria" w:cstheme="minorHAnsi"/>
          <w:bCs/>
          <w:color w:val="000000"/>
        </w:rPr>
        <w:t xml:space="preserve"> lub </w:t>
      </w:r>
      <w:r>
        <w:rPr>
          <w:rFonts w:ascii="Cambria" w:eastAsia="Times New Roman" w:hAnsi="Cambria" w:cstheme="minorHAnsi"/>
          <w:bCs/>
          <w:color w:val="000000"/>
        </w:rPr>
        <w:t>Dzierżawca</w:t>
      </w:r>
      <w:r w:rsidR="00742DCA" w:rsidRPr="00863596">
        <w:rPr>
          <w:rFonts w:ascii="Cambria" w:eastAsia="Times New Roman" w:hAnsi="Cambria" w:cstheme="minorHAnsi"/>
          <w:bCs/>
          <w:color w:val="000000"/>
        </w:rPr>
        <w:t xml:space="preserve"> są zobowiązani do powiadomienia drugiej Strony w terminie 14 dni o zaistnieniu w/w sytuacji i jej wpływie na termin i/lub koszt realizacji Przedmiotu Umowy. Strona jest zobowiązana do przedstawienia stanowiska w przedmiotowej sprawie w terminie 21 dni roboczych od otrzymania powiadomienia od </w:t>
      </w:r>
      <w:r>
        <w:rPr>
          <w:rFonts w:ascii="Cambria" w:eastAsia="Times New Roman" w:hAnsi="Cambria" w:cstheme="minorHAnsi"/>
          <w:bCs/>
          <w:color w:val="000000"/>
        </w:rPr>
        <w:t>Dzierżawcy lub Wydzierżawiającego</w:t>
      </w:r>
      <w:r w:rsidR="00742DCA" w:rsidRPr="00863596">
        <w:rPr>
          <w:rFonts w:ascii="Cambria" w:eastAsia="Times New Roman" w:hAnsi="Cambria" w:cstheme="minorHAnsi"/>
          <w:bCs/>
          <w:color w:val="000000"/>
        </w:rPr>
        <w:t>.</w:t>
      </w:r>
    </w:p>
    <w:p w:rsidR="00742DCA" w:rsidRPr="00863596" w:rsidRDefault="00742DCA" w:rsidP="004E060F">
      <w:pPr>
        <w:pStyle w:val="Akapitzlist"/>
        <w:numPr>
          <w:ilvl w:val="0"/>
          <w:numId w:val="24"/>
        </w:numPr>
        <w:tabs>
          <w:tab w:val="clear" w:pos="426"/>
        </w:tabs>
        <w:autoSpaceDE w:val="0"/>
        <w:autoSpaceDN w:val="0"/>
        <w:adjustRightInd w:val="0"/>
        <w:spacing w:line="312" w:lineRule="auto"/>
        <w:ind w:left="851" w:hanging="491"/>
        <w:jc w:val="both"/>
        <w:rPr>
          <w:rFonts w:ascii="Cambria" w:eastAsia="Times New Roman" w:hAnsi="Cambria" w:cstheme="minorHAnsi"/>
          <w:bCs/>
          <w:color w:val="000000"/>
        </w:rPr>
      </w:pPr>
      <w:r w:rsidRPr="00863596">
        <w:rPr>
          <w:rFonts w:ascii="Cambria" w:eastAsia="Times New Roman" w:hAnsi="Cambria" w:cstheme="minorHAnsi"/>
          <w:bCs/>
          <w:color w:val="000000"/>
        </w:rPr>
        <w:t>Zmiany Umowy, wymagają dla swej ważności formy pisemnej lub formy elektronicznej poprzez złożenie oświadczenia woli w postaci elektronicznej i opatrzenie go kwalifikowanym podpisem elektronicznym.</w:t>
      </w:r>
    </w:p>
    <w:p w:rsidR="00742DCA" w:rsidRPr="00863596" w:rsidRDefault="00742DCA" w:rsidP="004E060F">
      <w:pPr>
        <w:pStyle w:val="Akapitzlist"/>
        <w:numPr>
          <w:ilvl w:val="0"/>
          <w:numId w:val="24"/>
        </w:numPr>
        <w:tabs>
          <w:tab w:val="clear" w:pos="426"/>
        </w:tabs>
        <w:autoSpaceDE w:val="0"/>
        <w:autoSpaceDN w:val="0"/>
        <w:adjustRightInd w:val="0"/>
        <w:spacing w:line="312" w:lineRule="auto"/>
        <w:ind w:left="851" w:hanging="491"/>
        <w:jc w:val="both"/>
        <w:rPr>
          <w:rFonts w:ascii="Cambria" w:eastAsia="Times New Roman" w:hAnsi="Cambria" w:cstheme="minorHAnsi"/>
          <w:bCs/>
          <w:color w:val="000000"/>
        </w:rPr>
      </w:pPr>
      <w:r w:rsidRPr="00863596">
        <w:rPr>
          <w:rFonts w:ascii="Cambria" w:eastAsia="Times New Roman" w:hAnsi="Cambria" w:cstheme="minorHAnsi"/>
          <w:bCs/>
          <w:color w:val="000000"/>
        </w:rPr>
        <w:t>W sprawach nieuregulowanych Umową odpowiednie zastosowanie mają przepisy Kodeksu cywilnego.</w:t>
      </w:r>
    </w:p>
    <w:p w:rsidR="00742DCA" w:rsidRPr="00863596" w:rsidRDefault="00742DCA" w:rsidP="004E060F">
      <w:pPr>
        <w:pStyle w:val="Akapitzlist"/>
        <w:numPr>
          <w:ilvl w:val="0"/>
          <w:numId w:val="24"/>
        </w:numPr>
        <w:tabs>
          <w:tab w:val="clear" w:pos="426"/>
        </w:tabs>
        <w:autoSpaceDE w:val="0"/>
        <w:autoSpaceDN w:val="0"/>
        <w:adjustRightInd w:val="0"/>
        <w:spacing w:line="312" w:lineRule="auto"/>
        <w:ind w:left="851" w:hanging="491"/>
        <w:jc w:val="both"/>
        <w:rPr>
          <w:rFonts w:ascii="Cambria" w:eastAsia="Times New Roman" w:hAnsi="Cambria" w:cstheme="minorHAnsi"/>
          <w:bCs/>
          <w:color w:val="000000"/>
        </w:rPr>
      </w:pPr>
      <w:r w:rsidRPr="00863596">
        <w:rPr>
          <w:rFonts w:ascii="Cambria" w:eastAsia="Times New Roman" w:hAnsi="Cambria" w:cstheme="minorHAnsi"/>
          <w:bCs/>
          <w:color w:val="000000"/>
        </w:rPr>
        <w:t xml:space="preserve">Spory powstałe w związku z realizacją Umowy Strony poddają rozstrzygnięciu sądowi właściwemu dla siedziby Zamawiającego. </w:t>
      </w:r>
    </w:p>
    <w:p w:rsidR="00742DCA" w:rsidRPr="00863596" w:rsidRDefault="00742DCA" w:rsidP="00127A3F">
      <w:pPr>
        <w:pStyle w:val="Akapitzlist"/>
        <w:numPr>
          <w:ilvl w:val="0"/>
          <w:numId w:val="24"/>
        </w:numPr>
        <w:tabs>
          <w:tab w:val="clear" w:pos="426"/>
        </w:tabs>
        <w:autoSpaceDE w:val="0"/>
        <w:autoSpaceDN w:val="0"/>
        <w:adjustRightInd w:val="0"/>
        <w:spacing w:line="312" w:lineRule="auto"/>
        <w:ind w:left="851" w:hanging="491"/>
        <w:jc w:val="both"/>
        <w:rPr>
          <w:rFonts w:ascii="Cambria" w:eastAsia="Times New Roman" w:hAnsi="Cambria" w:cstheme="minorHAnsi"/>
          <w:bCs/>
          <w:color w:val="000000"/>
        </w:rPr>
      </w:pPr>
      <w:r w:rsidRPr="00863596">
        <w:rPr>
          <w:rFonts w:ascii="Cambria" w:eastAsia="Times New Roman" w:hAnsi="Cambria" w:cstheme="minorHAnsi"/>
          <w:bCs/>
          <w:color w:val="000000"/>
        </w:rPr>
        <w:t xml:space="preserve">Załączniki stanowią integralną część Umowy. </w:t>
      </w:r>
    </w:p>
    <w:p w:rsidR="00742DCA" w:rsidRPr="00863596" w:rsidRDefault="00742DCA" w:rsidP="00742DCA">
      <w:pPr>
        <w:autoSpaceDE w:val="0"/>
        <w:autoSpaceDN w:val="0"/>
        <w:adjustRightInd w:val="0"/>
        <w:spacing w:line="312" w:lineRule="auto"/>
        <w:jc w:val="both"/>
        <w:rPr>
          <w:rFonts w:ascii="Cambria" w:eastAsia="Times New Roman" w:hAnsi="Cambria" w:cstheme="minorHAnsi"/>
          <w:bCs/>
          <w:color w:val="000000"/>
        </w:rPr>
      </w:pPr>
    </w:p>
    <w:p w:rsidR="00742DCA" w:rsidRPr="00863596" w:rsidRDefault="00742DCA" w:rsidP="00742DCA">
      <w:pPr>
        <w:autoSpaceDE w:val="0"/>
        <w:autoSpaceDN w:val="0"/>
        <w:adjustRightInd w:val="0"/>
        <w:spacing w:line="312" w:lineRule="auto"/>
        <w:ind w:left="1890"/>
        <w:jc w:val="both"/>
        <w:rPr>
          <w:rFonts w:ascii="Cambria" w:eastAsia="Times New Roman" w:hAnsi="Cambria" w:cstheme="minorHAnsi"/>
          <w:bCs/>
          <w:color w:val="000000"/>
        </w:rPr>
      </w:pPr>
    </w:p>
    <w:p w:rsidR="00742DCA" w:rsidRPr="00863596" w:rsidRDefault="00742DCA" w:rsidP="00742DCA">
      <w:pPr>
        <w:autoSpaceDE w:val="0"/>
        <w:autoSpaceDN w:val="0"/>
        <w:adjustRightInd w:val="0"/>
        <w:spacing w:line="360" w:lineRule="auto"/>
        <w:jc w:val="center"/>
        <w:rPr>
          <w:rFonts w:ascii="Cambria" w:eastAsia="Times New Roman" w:hAnsi="Cambria" w:cstheme="minorHAnsi"/>
          <w:b/>
          <w:bCs/>
          <w:color w:val="000000"/>
          <w:sz w:val="24"/>
          <w:szCs w:val="24"/>
        </w:rPr>
      </w:pPr>
      <w:r w:rsidRPr="00863596">
        <w:rPr>
          <w:rFonts w:ascii="Cambria" w:eastAsia="Times New Roman" w:hAnsi="Cambria" w:cstheme="minorHAnsi"/>
          <w:b/>
          <w:bCs/>
          <w:color w:val="000000"/>
          <w:sz w:val="24"/>
          <w:szCs w:val="24"/>
        </w:rPr>
        <w:t xml:space="preserve">.............................................. </w:t>
      </w:r>
      <w:r w:rsidRPr="00863596">
        <w:rPr>
          <w:rFonts w:ascii="Cambria" w:eastAsia="Times New Roman" w:hAnsi="Cambria" w:cstheme="minorHAnsi"/>
          <w:b/>
          <w:bCs/>
          <w:color w:val="000000"/>
          <w:sz w:val="24"/>
          <w:szCs w:val="24"/>
        </w:rPr>
        <w:tab/>
      </w:r>
      <w:r w:rsidRPr="00863596">
        <w:rPr>
          <w:rFonts w:ascii="Cambria" w:eastAsia="Times New Roman" w:hAnsi="Cambria" w:cstheme="minorHAnsi"/>
          <w:b/>
          <w:bCs/>
          <w:color w:val="000000"/>
          <w:sz w:val="24"/>
          <w:szCs w:val="24"/>
        </w:rPr>
        <w:tab/>
        <w:t xml:space="preserve">                          </w:t>
      </w:r>
      <w:r w:rsidRPr="00863596">
        <w:rPr>
          <w:rFonts w:ascii="Cambria" w:eastAsia="Times New Roman" w:hAnsi="Cambria" w:cstheme="minorHAnsi"/>
          <w:b/>
          <w:bCs/>
          <w:color w:val="000000"/>
          <w:sz w:val="24"/>
          <w:szCs w:val="24"/>
        </w:rPr>
        <w:tab/>
        <w:t>................................................</w:t>
      </w:r>
    </w:p>
    <w:p w:rsidR="00742DCA" w:rsidRPr="00863596" w:rsidRDefault="00127A3F" w:rsidP="00742DCA">
      <w:pPr>
        <w:autoSpaceDE w:val="0"/>
        <w:autoSpaceDN w:val="0"/>
        <w:adjustRightInd w:val="0"/>
        <w:spacing w:line="360" w:lineRule="auto"/>
        <w:rPr>
          <w:rFonts w:ascii="Cambria" w:hAnsi="Cambria" w:cstheme="minorHAnsi"/>
          <w:bCs/>
          <w:i/>
          <w:iCs/>
          <w:color w:val="000000"/>
          <w:sz w:val="18"/>
          <w:szCs w:val="18"/>
          <w:lang w:eastAsia="ar-SA"/>
        </w:rPr>
      </w:pPr>
      <w:r>
        <w:rPr>
          <w:rFonts w:ascii="Cambria" w:eastAsia="Times New Roman" w:hAnsi="Cambria" w:cstheme="minorHAnsi"/>
          <w:b/>
          <w:bCs/>
          <w:color w:val="000000"/>
          <w:sz w:val="24"/>
          <w:szCs w:val="24"/>
        </w:rPr>
        <w:t xml:space="preserve">               WYDZIERŻAWIAJĄCY</w:t>
      </w:r>
      <w:r w:rsidR="00742DCA" w:rsidRPr="00863596">
        <w:rPr>
          <w:rFonts w:ascii="Cambria" w:eastAsia="Times New Roman" w:hAnsi="Cambria" w:cstheme="minorHAnsi"/>
          <w:b/>
          <w:bCs/>
          <w:color w:val="000000"/>
          <w:sz w:val="24"/>
          <w:szCs w:val="24"/>
        </w:rPr>
        <w:tab/>
      </w:r>
      <w:r w:rsidR="00742DCA" w:rsidRPr="00863596">
        <w:rPr>
          <w:rFonts w:ascii="Cambria" w:eastAsia="Times New Roman" w:hAnsi="Cambria" w:cstheme="minorHAnsi"/>
          <w:b/>
          <w:bCs/>
          <w:color w:val="000000"/>
          <w:sz w:val="24"/>
          <w:szCs w:val="24"/>
        </w:rPr>
        <w:tab/>
      </w:r>
      <w:r w:rsidR="00742DCA" w:rsidRPr="00863596">
        <w:rPr>
          <w:rFonts w:ascii="Cambria" w:eastAsia="Times New Roman" w:hAnsi="Cambria" w:cstheme="minorHAnsi"/>
          <w:b/>
          <w:bCs/>
          <w:color w:val="000000"/>
          <w:sz w:val="24"/>
          <w:szCs w:val="24"/>
        </w:rPr>
        <w:tab/>
        <w:t xml:space="preserve">                         </w:t>
      </w:r>
      <w:r>
        <w:rPr>
          <w:rFonts w:ascii="Cambria" w:eastAsia="Times New Roman" w:hAnsi="Cambria" w:cstheme="minorHAnsi"/>
          <w:b/>
          <w:bCs/>
          <w:color w:val="000000"/>
          <w:sz w:val="24"/>
          <w:szCs w:val="24"/>
        </w:rPr>
        <w:t>DZIERŻAWCA</w:t>
      </w:r>
    </w:p>
    <w:p w:rsidR="000E1EC3" w:rsidRPr="00863596" w:rsidRDefault="000E1EC3" w:rsidP="00742DCA">
      <w:pPr>
        <w:spacing w:line="240" w:lineRule="auto"/>
        <w:jc w:val="center"/>
        <w:rPr>
          <w:rFonts w:ascii="Cambria" w:hAnsi="Cambria"/>
          <w:sz w:val="20"/>
          <w:szCs w:val="20"/>
        </w:rPr>
      </w:pPr>
    </w:p>
    <w:sectPr w:rsidR="000E1EC3" w:rsidRPr="00863596">
      <w:footerReference w:type="default" r:id="rId9"/>
      <w:pgSz w:w="11909" w:h="16834"/>
      <w:pgMar w:top="1440" w:right="1440" w:bottom="1440" w:left="1440" w:header="720" w:footer="720" w:gutter="0"/>
      <w:pgNumType w:start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71A" w:rsidRDefault="0001371A">
      <w:pPr>
        <w:spacing w:line="240" w:lineRule="auto"/>
      </w:pPr>
      <w:r>
        <w:separator/>
      </w:r>
    </w:p>
  </w:endnote>
  <w:endnote w:type="continuationSeparator" w:id="0">
    <w:p w:rsidR="0001371A" w:rsidRDefault="000137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E48E3F6-CAEC-4709-AA73-3BAC007FAA7B}"/>
    <w:embedBold r:id="rId2" w:fontKey="{430F43DF-5601-4559-89B1-46031F8DF57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D0664132-3F92-4DF7-B4B1-EFD517149B3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DAADE697-1A3A-4D06-BBC7-5BFBCE62E2EC}"/>
    <w:embedBold r:id="rId5" w:fontKey="{1C78BDB6-CE1C-4966-A31C-07626AE0BF66}"/>
    <w:embedItalic r:id="rId6" w:fontKey="{045E8C32-7517-4235-94DE-DB5441E9B66E}"/>
    <w:embedBoldItalic r:id="rId7" w:fontKey="{59691A70-D088-4CD3-822F-40A0A7BE9D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EC3" w:rsidRDefault="009B5FE4">
    <w:r>
      <w:rPr>
        <w:noProof/>
        <w:lang w:val="pl-PL"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5181600</wp:posOffset>
          </wp:positionH>
          <wp:positionV relativeFrom="paragraph">
            <wp:posOffset>19056</wp:posOffset>
          </wp:positionV>
          <wp:extent cx="990600" cy="379730"/>
          <wp:effectExtent l="0" t="0" r="0" b="0"/>
          <wp:wrapNone/>
          <wp:docPr id="1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600" cy="3797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l-PL"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column">
            <wp:posOffset>3971925</wp:posOffset>
          </wp:positionH>
          <wp:positionV relativeFrom="paragraph">
            <wp:posOffset>23631</wp:posOffset>
          </wp:positionV>
          <wp:extent cx="989615" cy="438150"/>
          <wp:effectExtent l="0" t="0" r="0" b="0"/>
          <wp:wrapNone/>
          <wp:docPr id="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3072" t="9974"/>
                  <a:stretch>
                    <a:fillRect/>
                  </a:stretch>
                </pic:blipFill>
                <pic:spPr>
                  <a:xfrm>
                    <a:off x="0" y="0"/>
                    <a:ext cx="989615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71A" w:rsidRDefault="0001371A">
      <w:pPr>
        <w:spacing w:line="240" w:lineRule="auto"/>
      </w:pPr>
      <w:r>
        <w:separator/>
      </w:r>
    </w:p>
  </w:footnote>
  <w:footnote w:type="continuationSeparator" w:id="0">
    <w:p w:rsidR="0001371A" w:rsidRDefault="000137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112A"/>
    <w:multiLevelType w:val="multilevel"/>
    <w:tmpl w:val="54A46FB2"/>
    <w:lvl w:ilvl="0">
      <w:start w:val="1"/>
      <w:numFmt w:val="lowerLetter"/>
      <w:lvlText w:val="%1)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04780FA5"/>
    <w:multiLevelType w:val="multilevel"/>
    <w:tmpl w:val="894EE873"/>
    <w:styleLink w:val="Styl1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firstLine="72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46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16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288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62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32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04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5780"/>
      </w:pPr>
      <w:rPr>
        <w:rFonts w:hint="default"/>
        <w:color w:val="000000"/>
        <w:position w:val="0"/>
        <w:sz w:val="20"/>
      </w:rPr>
    </w:lvl>
  </w:abstractNum>
  <w:abstractNum w:abstractNumId="2" w15:restartNumberingAfterBreak="0">
    <w:nsid w:val="0F7B1665"/>
    <w:multiLevelType w:val="multilevel"/>
    <w:tmpl w:val="C4EE65AE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abstractNum w:abstractNumId="3" w15:restartNumberingAfterBreak="0">
    <w:nsid w:val="1D230179"/>
    <w:multiLevelType w:val="hybridMultilevel"/>
    <w:tmpl w:val="74C89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57F5B"/>
    <w:multiLevelType w:val="multilevel"/>
    <w:tmpl w:val="0ED07CE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5" w15:restartNumberingAfterBreak="0">
    <w:nsid w:val="2CAF7336"/>
    <w:multiLevelType w:val="multilevel"/>
    <w:tmpl w:val="8450882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6" w15:restartNumberingAfterBreak="0">
    <w:nsid w:val="30E45507"/>
    <w:multiLevelType w:val="hybridMultilevel"/>
    <w:tmpl w:val="5FAE06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C503D"/>
    <w:multiLevelType w:val="multilevel"/>
    <w:tmpl w:val="196A3D9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8" w15:restartNumberingAfterBreak="0">
    <w:nsid w:val="35F6501D"/>
    <w:multiLevelType w:val="multilevel"/>
    <w:tmpl w:val="8A9E66B0"/>
    <w:lvl w:ilvl="0">
      <w:start w:val="3"/>
      <w:numFmt w:val="decimal"/>
      <w:isLgl/>
      <w:lvlText w:val="%1."/>
      <w:lvlJc w:val="left"/>
      <w:pPr>
        <w:tabs>
          <w:tab w:val="num" w:pos="426"/>
        </w:tabs>
        <w:ind w:left="426" w:firstLine="0"/>
      </w:pPr>
      <w:rPr>
        <w:rFonts w:hint="default"/>
        <w:color w:val="000000"/>
        <w:position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426"/>
        </w:tabs>
        <w:ind w:left="426" w:firstLine="720"/>
      </w:pPr>
      <w:rPr>
        <w:rFonts w:hint="default"/>
        <w:color w:val="000000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46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16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288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62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32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04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5780"/>
      </w:pPr>
      <w:rPr>
        <w:rFonts w:hint="default"/>
        <w:color w:val="000000"/>
        <w:position w:val="0"/>
        <w:sz w:val="20"/>
      </w:rPr>
    </w:lvl>
  </w:abstractNum>
  <w:abstractNum w:abstractNumId="9" w15:restartNumberingAfterBreak="0">
    <w:nsid w:val="36406F2F"/>
    <w:multiLevelType w:val="hybridMultilevel"/>
    <w:tmpl w:val="DDA6E8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02ADD"/>
    <w:multiLevelType w:val="multilevel"/>
    <w:tmpl w:val="3E2A535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1" w15:restartNumberingAfterBreak="0">
    <w:nsid w:val="403F61EC"/>
    <w:multiLevelType w:val="multilevel"/>
    <w:tmpl w:val="C9D0B0C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abstractNum w:abstractNumId="12" w15:restartNumberingAfterBreak="0">
    <w:nsid w:val="45510962"/>
    <w:multiLevelType w:val="hybridMultilevel"/>
    <w:tmpl w:val="D57A3304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48325E73"/>
    <w:multiLevelType w:val="hybridMultilevel"/>
    <w:tmpl w:val="341EF4F4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52827AD4"/>
    <w:multiLevelType w:val="multilevel"/>
    <w:tmpl w:val="C388CFE4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firstLine="72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46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16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288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62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32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04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5780"/>
      </w:pPr>
      <w:rPr>
        <w:rFonts w:hint="default"/>
        <w:color w:val="000000"/>
        <w:position w:val="0"/>
        <w:sz w:val="20"/>
      </w:rPr>
    </w:lvl>
  </w:abstractNum>
  <w:abstractNum w:abstractNumId="15" w15:restartNumberingAfterBreak="0">
    <w:nsid w:val="559D3FDD"/>
    <w:multiLevelType w:val="hybridMultilevel"/>
    <w:tmpl w:val="69DA610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AB579B"/>
    <w:multiLevelType w:val="multilevel"/>
    <w:tmpl w:val="5700224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7" w15:restartNumberingAfterBreak="0">
    <w:nsid w:val="56AD6679"/>
    <w:multiLevelType w:val="multilevel"/>
    <w:tmpl w:val="6010C876"/>
    <w:lvl w:ilvl="0">
      <w:start w:val="1"/>
      <w:numFmt w:val="decimal"/>
      <w:lvlText w:val="%1."/>
      <w:lvlJc w:val="left"/>
      <w:pPr>
        <w:tabs>
          <w:tab w:val="num" w:pos="885"/>
        </w:tabs>
        <w:ind w:left="885" w:hanging="705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/>
        <w:b w:val="0"/>
        <w:bCs w:val="0"/>
        <w:color w:val="auto"/>
      </w:rPr>
    </w:lvl>
    <w:lvl w:ilvl="2">
      <w:start w:val="1"/>
      <w:numFmt w:val="lowerLetter"/>
      <w:lvlText w:val="%3)"/>
      <w:lvlJc w:val="right"/>
      <w:pPr>
        <w:tabs>
          <w:tab w:val="num" w:pos="1980"/>
        </w:tabs>
        <w:ind w:left="19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 w:hint="default"/>
      </w:rPr>
    </w:lvl>
  </w:abstractNum>
  <w:abstractNum w:abstractNumId="18" w15:restartNumberingAfterBreak="0">
    <w:nsid w:val="57965C92"/>
    <w:multiLevelType w:val="multilevel"/>
    <w:tmpl w:val="1CAA24A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9" w15:restartNumberingAfterBreak="0">
    <w:nsid w:val="5ABE7181"/>
    <w:multiLevelType w:val="multilevel"/>
    <w:tmpl w:val="894EE873"/>
    <w:numStyleLink w:val="Styl1"/>
  </w:abstractNum>
  <w:abstractNum w:abstractNumId="20" w15:restartNumberingAfterBreak="0">
    <w:nsid w:val="5F9A611A"/>
    <w:multiLevelType w:val="hybridMultilevel"/>
    <w:tmpl w:val="E1E22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781637"/>
    <w:multiLevelType w:val="multilevel"/>
    <w:tmpl w:val="FD3463D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2" w15:restartNumberingAfterBreak="0">
    <w:nsid w:val="62286654"/>
    <w:multiLevelType w:val="hybridMultilevel"/>
    <w:tmpl w:val="BF5227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56B0093"/>
    <w:multiLevelType w:val="multilevel"/>
    <w:tmpl w:val="493AC3D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4" w15:restartNumberingAfterBreak="0">
    <w:nsid w:val="67981169"/>
    <w:multiLevelType w:val="hybridMultilevel"/>
    <w:tmpl w:val="47B2EB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6E67D2"/>
    <w:multiLevelType w:val="multilevel"/>
    <w:tmpl w:val="06A43C80"/>
    <w:lvl w:ilvl="0">
      <w:start w:val="1"/>
      <w:numFmt w:val="decimal"/>
      <w:lvlText w:val="%1."/>
      <w:lvlJc w:val="left"/>
      <w:pPr>
        <w:tabs>
          <w:tab w:val="num" w:pos="885"/>
        </w:tabs>
        <w:ind w:left="885" w:hanging="705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2">
      <w:start w:val="1"/>
      <w:numFmt w:val="lowerLetter"/>
      <w:lvlText w:val="%3)"/>
      <w:lvlJc w:val="right"/>
      <w:pPr>
        <w:tabs>
          <w:tab w:val="num" w:pos="1980"/>
        </w:tabs>
        <w:ind w:left="19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 w:hint="default"/>
      </w:rPr>
    </w:lvl>
  </w:abstractNum>
  <w:abstractNum w:abstractNumId="26" w15:restartNumberingAfterBreak="0">
    <w:nsid w:val="6DB747D8"/>
    <w:multiLevelType w:val="hybridMultilevel"/>
    <w:tmpl w:val="3F448AB0"/>
    <w:lvl w:ilvl="0" w:tplc="6C9C1AD6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051E4"/>
    <w:multiLevelType w:val="hybridMultilevel"/>
    <w:tmpl w:val="BEF2E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0D590F"/>
    <w:multiLevelType w:val="hybridMultilevel"/>
    <w:tmpl w:val="B3BA5CE4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74047B6B"/>
    <w:multiLevelType w:val="hybridMultilevel"/>
    <w:tmpl w:val="FCA0196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744A1F18"/>
    <w:multiLevelType w:val="multilevel"/>
    <w:tmpl w:val="11D2022A"/>
    <w:lvl w:ilvl="0">
      <w:start w:val="1"/>
      <w:numFmt w:val="bullet"/>
      <w:lvlText w:val="-"/>
      <w:lvlJc w:val="left"/>
      <w:pPr>
        <w:ind w:left="1361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6B376DF"/>
    <w:multiLevelType w:val="hybridMultilevel"/>
    <w:tmpl w:val="CCBCEBCE"/>
    <w:lvl w:ilvl="0" w:tplc="DA6E4B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8A1BEE"/>
    <w:multiLevelType w:val="multilevel"/>
    <w:tmpl w:val="6B8EBC64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3" w15:restartNumberingAfterBreak="0">
    <w:nsid w:val="7C8546BF"/>
    <w:multiLevelType w:val="multilevel"/>
    <w:tmpl w:val="A1749170"/>
    <w:lvl w:ilvl="0">
      <w:start w:val="1"/>
      <w:numFmt w:val="decimal"/>
      <w:lvlText w:val="%1)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4" w15:restartNumberingAfterBreak="0">
    <w:nsid w:val="7F3E4644"/>
    <w:multiLevelType w:val="multilevel"/>
    <w:tmpl w:val="D7D81628"/>
    <w:lvl w:ilvl="0">
      <w:start w:val="1"/>
      <w:numFmt w:val="lowerLetter"/>
      <w:lvlText w:val="%1)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5" w15:restartNumberingAfterBreak="0">
    <w:nsid w:val="7F6F169C"/>
    <w:multiLevelType w:val="hybridMultilevel"/>
    <w:tmpl w:val="DDA6E8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8"/>
  </w:num>
  <w:num w:numId="5">
    <w:abstractNumId w:val="0"/>
  </w:num>
  <w:num w:numId="6">
    <w:abstractNumId w:val="11"/>
  </w:num>
  <w:num w:numId="7">
    <w:abstractNumId w:val="5"/>
  </w:num>
  <w:num w:numId="8">
    <w:abstractNumId w:val="21"/>
  </w:num>
  <w:num w:numId="9">
    <w:abstractNumId w:val="16"/>
  </w:num>
  <w:num w:numId="10">
    <w:abstractNumId w:val="23"/>
  </w:num>
  <w:num w:numId="11">
    <w:abstractNumId w:val="34"/>
  </w:num>
  <w:num w:numId="12">
    <w:abstractNumId w:val="10"/>
  </w:num>
  <w:num w:numId="13">
    <w:abstractNumId w:val="33"/>
  </w:num>
  <w:num w:numId="14">
    <w:abstractNumId w:val="32"/>
  </w:num>
  <w:num w:numId="15">
    <w:abstractNumId w:val="30"/>
  </w:num>
  <w:num w:numId="16">
    <w:abstractNumId w:val="12"/>
  </w:num>
  <w:num w:numId="17">
    <w:abstractNumId w:val="25"/>
  </w:num>
  <w:num w:numId="18">
    <w:abstractNumId w:val="17"/>
  </w:num>
  <w:num w:numId="19">
    <w:abstractNumId w:val="14"/>
  </w:num>
  <w:num w:numId="20">
    <w:abstractNumId w:val="1"/>
  </w:num>
  <w:num w:numId="21">
    <w:abstractNumId w:val="19"/>
    <w:lvlOverride w:ilvl="0">
      <w:lvl w:ilvl="0">
        <w:start w:val="1"/>
        <w:numFmt w:val="decimal"/>
        <w:isLgl/>
        <w:lvlText w:val="%1."/>
        <w:lvlJc w:val="left"/>
        <w:pPr>
          <w:tabs>
            <w:tab w:val="num" w:pos="426"/>
          </w:tabs>
          <w:ind w:left="426" w:firstLine="0"/>
        </w:pPr>
        <w:rPr>
          <w:rFonts w:hint="default"/>
          <w:color w:val="000000"/>
          <w:position w:val="0"/>
          <w:sz w:val="22"/>
          <w:szCs w:val="22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426"/>
          </w:tabs>
          <w:ind w:left="426" w:firstLine="720"/>
        </w:pPr>
        <w:rPr>
          <w:rFonts w:hint="default"/>
          <w:color w:val="000000"/>
          <w:position w:val="0"/>
          <w:sz w:val="22"/>
          <w:szCs w:val="22"/>
        </w:rPr>
      </w:lvl>
    </w:lvlOverride>
  </w:num>
  <w:num w:numId="22">
    <w:abstractNumId w:val="31"/>
  </w:num>
  <w:num w:numId="23">
    <w:abstractNumId w:val="26"/>
  </w:num>
  <w:num w:numId="24">
    <w:abstractNumId w:val="8"/>
  </w:num>
  <w:num w:numId="25">
    <w:abstractNumId w:val="3"/>
  </w:num>
  <w:num w:numId="26">
    <w:abstractNumId w:val="6"/>
  </w:num>
  <w:num w:numId="27">
    <w:abstractNumId w:val="29"/>
  </w:num>
  <w:num w:numId="28">
    <w:abstractNumId w:val="20"/>
  </w:num>
  <w:num w:numId="29">
    <w:abstractNumId w:val="35"/>
  </w:num>
  <w:num w:numId="30">
    <w:abstractNumId w:val="24"/>
  </w:num>
  <w:num w:numId="31">
    <w:abstractNumId w:val="28"/>
  </w:num>
  <w:num w:numId="32">
    <w:abstractNumId w:val="13"/>
  </w:num>
  <w:num w:numId="33">
    <w:abstractNumId w:val="15"/>
  </w:num>
  <w:num w:numId="34">
    <w:abstractNumId w:val="9"/>
  </w:num>
  <w:num w:numId="35">
    <w:abstractNumId w:val="27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EC3"/>
    <w:rsid w:val="00003267"/>
    <w:rsid w:val="0001371A"/>
    <w:rsid w:val="00030088"/>
    <w:rsid w:val="000971FC"/>
    <w:rsid w:val="000E1EC3"/>
    <w:rsid w:val="00127A3F"/>
    <w:rsid w:val="001804C1"/>
    <w:rsid w:val="001C51B4"/>
    <w:rsid w:val="002D16DE"/>
    <w:rsid w:val="00336E6C"/>
    <w:rsid w:val="003E6E2C"/>
    <w:rsid w:val="003E77F5"/>
    <w:rsid w:val="004A4213"/>
    <w:rsid w:val="004E060F"/>
    <w:rsid w:val="00552F1F"/>
    <w:rsid w:val="0062270F"/>
    <w:rsid w:val="006971FF"/>
    <w:rsid w:val="00707884"/>
    <w:rsid w:val="00742DCA"/>
    <w:rsid w:val="00863596"/>
    <w:rsid w:val="009157C9"/>
    <w:rsid w:val="009212E6"/>
    <w:rsid w:val="0099759F"/>
    <w:rsid w:val="009B5FE4"/>
    <w:rsid w:val="00A1247B"/>
    <w:rsid w:val="00A44114"/>
    <w:rsid w:val="00A778BF"/>
    <w:rsid w:val="00BF1D63"/>
    <w:rsid w:val="00C320F2"/>
    <w:rsid w:val="00D801E9"/>
    <w:rsid w:val="00DA6566"/>
    <w:rsid w:val="00DB46AC"/>
    <w:rsid w:val="00DD2323"/>
    <w:rsid w:val="00E848DA"/>
    <w:rsid w:val="00F94902"/>
    <w:rsid w:val="00FC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A4F50"/>
  <w15:docId w15:val="{5CA9F48E-BFDF-4D7B-AE02-256E02E8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link w:val="TekstdymkaZnak"/>
    <w:uiPriority w:val="99"/>
    <w:semiHidden/>
    <w:unhideWhenUsed/>
    <w:rsid w:val="004444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471"/>
    <w:rPr>
      <w:rFonts w:ascii="Tahoma" w:hAnsi="Tahoma" w:cs="Tahoma"/>
      <w:sz w:val="16"/>
      <w:szCs w:val="16"/>
    </w:rPr>
  </w:style>
  <w:style w:type="paragraph" w:styleId="Akapitzlist">
    <w:name w:val="List Paragraph"/>
    <w:uiPriority w:val="34"/>
    <w:qFormat/>
    <w:rsid w:val="00A43E6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43E60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43E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3E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3E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3E6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D45AD"/>
    <w:pPr>
      <w:spacing w:line="240" w:lineRule="auto"/>
    </w:pPr>
  </w:style>
  <w:style w:type="character" w:styleId="Hipercze">
    <w:name w:val="Hyperlink"/>
    <w:basedOn w:val="Domylnaczcionkaakapitu"/>
    <w:uiPriority w:val="99"/>
    <w:unhideWhenUsed/>
    <w:rsid w:val="00A25EB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5EB1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42DC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DCA"/>
  </w:style>
  <w:style w:type="paragraph" w:styleId="Stopka">
    <w:name w:val="footer"/>
    <w:basedOn w:val="Normalny"/>
    <w:link w:val="StopkaZnak"/>
    <w:uiPriority w:val="99"/>
    <w:unhideWhenUsed/>
    <w:rsid w:val="00742DC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DC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2DC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2DCA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dolnego">
    <w:name w:val="footnote reference"/>
    <w:uiPriority w:val="99"/>
    <w:semiHidden/>
    <w:unhideWhenUsed/>
    <w:rsid w:val="00742DCA"/>
    <w:rPr>
      <w:vertAlign w:val="superscript"/>
    </w:rPr>
  </w:style>
  <w:style w:type="table" w:styleId="Tabela-Siatka">
    <w:name w:val="Table Grid"/>
    <w:basedOn w:val="Standardowy"/>
    <w:uiPriority w:val="39"/>
    <w:rsid w:val="00742DCA"/>
    <w:pPr>
      <w:widowControl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742DCA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zaba@min-pan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+rJTEREdYyehM+BR+DowUFuYaQ==">CgMxLjAyDmgueGRrOTg5ZDIwNmYxMg5oLnV1ZmlpZGVtdWp5YjIOaC5zaG5rMTZ4aHV5aDcyDmgubHoxZGNyaXB2d2RwOAByITFWMGczS3JzZ0pSeXlHUEFkOER6Rzl2UnZvcjVURlB3UA==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2569</Words>
  <Characters>15420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bkowalik</dc:creator>
  <cp:lastModifiedBy>Robert Kochański</cp:lastModifiedBy>
  <cp:revision>14</cp:revision>
  <dcterms:created xsi:type="dcterms:W3CDTF">2025-10-21T12:26:00Z</dcterms:created>
  <dcterms:modified xsi:type="dcterms:W3CDTF">2026-08-27T11:49:00Z</dcterms:modified>
</cp:coreProperties>
</file>